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B6DD3" w14:textId="56C51A95" w:rsidR="007E1FED" w:rsidRPr="00342135" w:rsidRDefault="007E1FED" w:rsidP="007E1FED">
      <w:pPr>
        <w:pStyle w:val="Default"/>
        <w:tabs>
          <w:tab w:val="left" w:pos="6840"/>
        </w:tabs>
        <w:rPr>
          <w:rFonts w:ascii="Times New Roman"/>
          <w:u w:color="000000"/>
          <w:lang w:val="en-US"/>
        </w:rPr>
      </w:pPr>
      <w:r w:rsidRPr="00342135">
        <w:rPr>
          <w:rFonts w:ascii="Times New Roman"/>
          <w:b/>
          <w:bCs/>
          <w:u w:color="000000"/>
          <w:lang w:val="en-US"/>
        </w:rPr>
        <w:t>CHRISTOPHER</w:t>
      </w:r>
      <w:r w:rsidRPr="00342135">
        <w:rPr>
          <w:rFonts w:ascii="Times New Roman"/>
          <w:u w:color="000000"/>
          <w:lang w:val="en-US"/>
        </w:rPr>
        <w:t xml:space="preserve"> </w:t>
      </w:r>
      <w:r w:rsidRPr="00342135">
        <w:rPr>
          <w:rFonts w:ascii="Times New Roman"/>
          <w:u w:color="000000"/>
          <w:lang w:val="en-US"/>
        </w:rPr>
        <w:tab/>
      </w:r>
      <w:r w:rsidR="00B12FF6">
        <w:rPr>
          <w:rFonts w:ascii="Times New Roman"/>
          <w:u w:color="000000"/>
          <w:lang w:val="en-US"/>
        </w:rPr>
        <w:t>414 University Hall</w:t>
      </w:r>
    </w:p>
    <w:p w14:paraId="67680318" w14:textId="1E55C8E7" w:rsidR="001B7290" w:rsidRPr="00342135" w:rsidRDefault="001B7290" w:rsidP="007E1FED">
      <w:pPr>
        <w:pStyle w:val="Default"/>
        <w:tabs>
          <w:tab w:val="left" w:pos="6840"/>
        </w:tabs>
        <w:rPr>
          <w:rFonts w:ascii="Times New Roman"/>
          <w:u w:color="000000"/>
          <w:lang w:val="en-US"/>
        </w:rPr>
      </w:pPr>
      <w:r w:rsidRPr="00342135">
        <w:rPr>
          <w:rFonts w:ascii="Times New Roman"/>
          <w:b/>
          <w:bCs/>
          <w:u w:color="000000"/>
          <w:lang w:val="en-US"/>
        </w:rPr>
        <w:t>STEDMAN</w:t>
      </w:r>
      <w:r w:rsidRPr="00342135">
        <w:rPr>
          <w:rFonts w:ascii="Times New Roman"/>
          <w:u w:color="000000"/>
          <w:lang w:val="en-US"/>
        </w:rPr>
        <w:tab/>
      </w:r>
      <w:r w:rsidR="00B12FF6">
        <w:rPr>
          <w:rFonts w:ascii="Times New Roman"/>
          <w:u w:color="000000"/>
          <w:lang w:val="en-US"/>
        </w:rPr>
        <w:t>230 N. Oval Mall</w:t>
      </w:r>
    </w:p>
    <w:p w14:paraId="2425380A" w14:textId="5A0669A5" w:rsidR="007E1FED" w:rsidRPr="00342135" w:rsidRDefault="001B7290" w:rsidP="007E1FED">
      <w:pPr>
        <w:pStyle w:val="Default"/>
        <w:tabs>
          <w:tab w:val="left" w:pos="6840"/>
        </w:tabs>
        <w:rPr>
          <w:rFonts w:ascii="Times New Roman"/>
          <w:u w:color="000000"/>
          <w:lang w:val="en-US"/>
        </w:rPr>
      </w:pPr>
      <w:r w:rsidRPr="00342135">
        <w:rPr>
          <w:rFonts w:ascii="Times New Roman"/>
          <w:b/>
          <w:bCs/>
          <w:u w:color="000000"/>
          <w:lang w:val="en-US"/>
        </w:rPr>
        <w:t>PARMENTER</w:t>
      </w:r>
      <w:r w:rsidR="007E1FED" w:rsidRPr="00342135">
        <w:rPr>
          <w:rFonts w:ascii="Times New Roman"/>
          <w:b/>
          <w:bCs/>
          <w:u w:color="000000"/>
          <w:lang w:val="en-US"/>
        </w:rPr>
        <w:tab/>
      </w:r>
      <w:r w:rsidR="00B12FF6">
        <w:rPr>
          <w:rFonts w:ascii="Times New Roman"/>
          <w:u w:color="000000"/>
          <w:lang w:val="en-US"/>
        </w:rPr>
        <w:t>Columbus, OH 43210</w:t>
      </w:r>
    </w:p>
    <w:p w14:paraId="3F79C9E9" w14:textId="51A27A2C" w:rsidR="007E1FED" w:rsidRPr="00342135" w:rsidRDefault="00E91BE1" w:rsidP="007E1FED">
      <w:pPr>
        <w:pStyle w:val="Default"/>
        <w:tabs>
          <w:tab w:val="left" w:pos="6840"/>
        </w:tabs>
        <w:rPr>
          <w:rFonts w:ascii="Times New Roman"/>
          <w:u w:color="000000"/>
          <w:lang w:val="en-US"/>
        </w:rPr>
      </w:pPr>
      <w:r w:rsidRPr="00342135">
        <w:rPr>
          <w:rFonts w:ascii="Times New Roman"/>
          <w:u w:color="000000"/>
          <w:lang w:val="en-US"/>
        </w:rPr>
        <w:tab/>
        <w:t>+1 (315) 404-9294</w:t>
      </w:r>
    </w:p>
    <w:p w14:paraId="51B3F7AA" w14:textId="14CF113A" w:rsidR="00B12FF6" w:rsidRDefault="007E1FED" w:rsidP="00AC5172">
      <w:pPr>
        <w:pStyle w:val="Default"/>
        <w:tabs>
          <w:tab w:val="left" w:pos="6840"/>
        </w:tabs>
        <w:rPr>
          <w:rFonts w:ascii="Times New Roman"/>
          <w:u w:color="000000"/>
          <w:lang w:val="en-US"/>
        </w:rPr>
      </w:pPr>
      <w:r w:rsidRPr="00342135">
        <w:rPr>
          <w:rFonts w:ascii="Times New Roman"/>
          <w:u w:color="000000"/>
          <w:lang w:val="en-US"/>
        </w:rPr>
        <w:tab/>
      </w:r>
      <w:hyperlink r:id="rId6" w:history="1">
        <w:r w:rsidR="00FE68DF" w:rsidRPr="00376EAE">
          <w:rPr>
            <w:rStyle w:val="Hyperlink"/>
            <w:rFonts w:ascii="Times New Roman"/>
            <w:lang w:val="en-US"/>
          </w:rPr>
          <w:t>csparment@gmail.com</w:t>
        </w:r>
      </w:hyperlink>
    </w:p>
    <w:p w14:paraId="4959B1E5" w14:textId="6FDF422D" w:rsidR="00FE68DF" w:rsidRPr="00342135" w:rsidRDefault="0073278F" w:rsidP="00AC5172">
      <w:pPr>
        <w:pStyle w:val="Default"/>
        <w:tabs>
          <w:tab w:val="left" w:pos="6840"/>
        </w:tabs>
        <w:rPr>
          <w:rFonts w:ascii="Times New Roman"/>
          <w:u w:color="000000"/>
          <w:lang w:val="en-US"/>
        </w:rPr>
      </w:pPr>
      <w:r>
        <w:rPr>
          <w:rFonts w:ascii="Times New Roman"/>
          <w:u w:color="000000"/>
          <w:lang w:val="en-US"/>
        </w:rPr>
        <w:tab/>
      </w:r>
      <w:hyperlink r:id="rId7" w:history="1">
        <w:r w:rsidRPr="00376EAE">
          <w:rPr>
            <w:rStyle w:val="Hyperlink"/>
            <w:rFonts w:ascii="Times New Roman"/>
            <w:lang w:val="en-US"/>
          </w:rPr>
          <w:t>parmenter.14@osu.edu</w:t>
        </w:r>
      </w:hyperlink>
      <w:r>
        <w:rPr>
          <w:rFonts w:ascii="Times New Roman"/>
          <w:u w:color="000000"/>
          <w:lang w:val="en-US"/>
        </w:rPr>
        <w:t xml:space="preserve"> </w:t>
      </w:r>
    </w:p>
    <w:p w14:paraId="7DD36FF1" w14:textId="77777777" w:rsidR="008E7F82" w:rsidRPr="00342135" w:rsidRDefault="008E7F82" w:rsidP="008E7F82">
      <w:pPr>
        <w:pStyle w:val="Default"/>
        <w:rPr>
          <w:rFonts w:ascii="Times New Roman"/>
          <w:b/>
          <w:bCs/>
          <w:u w:color="000000"/>
          <w:lang w:val="en-US"/>
        </w:rPr>
      </w:pPr>
      <w:r w:rsidRPr="00342135">
        <w:rPr>
          <w:rFonts w:ascii="Times New Roman"/>
          <w:b/>
          <w:bCs/>
          <w:u w:color="000000"/>
          <w:lang w:val="en-US"/>
        </w:rPr>
        <w:t>Fields of interest:</w:t>
      </w:r>
    </w:p>
    <w:p w14:paraId="4BEA1FA9" w14:textId="2FA71545" w:rsidR="008E7F82" w:rsidRPr="00342135" w:rsidRDefault="008E7F82" w:rsidP="008E7F82">
      <w:pPr>
        <w:pStyle w:val="Default"/>
        <w:rPr>
          <w:rFonts w:ascii="Times New Roman" w:hAnsi="Times New Roman" w:cs="Times New Roman"/>
          <w:b/>
          <w:bCs/>
          <w:u w:color="000000"/>
          <w:lang w:val="en-US"/>
        </w:rPr>
      </w:pPr>
      <w:r w:rsidRPr="00342135">
        <w:rPr>
          <w:rFonts w:ascii="Times New Roman"/>
          <w:u w:color="000000"/>
          <w:lang w:val="en-US"/>
        </w:rPr>
        <w:t xml:space="preserve">Archaic Greece, </w:t>
      </w:r>
      <w:r w:rsidR="00C13F9D" w:rsidRPr="00342135">
        <w:rPr>
          <w:rFonts w:ascii="Times New Roman"/>
          <w:u w:color="000000"/>
          <w:lang w:val="en-US"/>
        </w:rPr>
        <w:t xml:space="preserve">history of race, </w:t>
      </w:r>
      <w:r w:rsidRPr="00342135">
        <w:rPr>
          <w:rFonts w:ascii="Times New Roman"/>
          <w:u w:color="000000"/>
          <w:lang w:val="en-US"/>
        </w:rPr>
        <w:t>cross-cultural trade, slavery, maritime history</w:t>
      </w:r>
      <w:r w:rsidR="00FB7D14" w:rsidRPr="00342135">
        <w:rPr>
          <w:rFonts w:ascii="Times New Roman"/>
          <w:u w:color="000000"/>
          <w:lang w:val="en-US"/>
        </w:rPr>
        <w:t>, classical reception</w:t>
      </w:r>
    </w:p>
    <w:p w14:paraId="35EA6FE5" w14:textId="2CB085C3" w:rsidR="008E7F82" w:rsidRPr="00342135" w:rsidRDefault="008E7F82" w:rsidP="002601C6">
      <w:pPr>
        <w:pStyle w:val="Default"/>
        <w:rPr>
          <w:rFonts w:ascii="Times New Roman" w:hAnsi="Times New Roman" w:cs="Times New Roman"/>
          <w:b/>
          <w:bCs/>
          <w:u w:color="000000"/>
          <w:lang w:val="en-US"/>
        </w:rPr>
      </w:pPr>
    </w:p>
    <w:p w14:paraId="7264F711" w14:textId="77777777" w:rsidR="00D7561D" w:rsidRPr="00342135" w:rsidRDefault="00D7561D" w:rsidP="00D7561D">
      <w:pPr>
        <w:pStyle w:val="Default"/>
        <w:rPr>
          <w:rFonts w:ascii="Times New Roman" w:hAnsi="Times New Roman" w:cs="Times New Roman"/>
          <w:b/>
          <w:bCs/>
          <w:u w:color="000000"/>
          <w:lang w:val="en-US"/>
        </w:rPr>
      </w:pPr>
      <w:r w:rsidRPr="00342135">
        <w:rPr>
          <w:rFonts w:ascii="Times New Roman" w:hAnsi="Times New Roman" w:cs="Times New Roman"/>
          <w:b/>
          <w:bCs/>
          <w:u w:color="000000"/>
          <w:lang w:val="en-US"/>
        </w:rPr>
        <w:t>Academic employment:</w:t>
      </w:r>
    </w:p>
    <w:p w14:paraId="186314A1" w14:textId="7F929C26" w:rsidR="00D35FFB" w:rsidRPr="00342135" w:rsidRDefault="00D35FFB" w:rsidP="00A93C22">
      <w:pPr>
        <w:pStyle w:val="Default"/>
        <w:tabs>
          <w:tab w:val="left" w:pos="1440"/>
        </w:tabs>
        <w:ind w:left="1530" w:hanging="1530"/>
        <w:rPr>
          <w:rFonts w:ascii="Times New Roman"/>
          <w:u w:color="000000"/>
          <w:lang w:val="en-US"/>
        </w:rPr>
      </w:pPr>
      <w:r w:rsidRPr="00342135">
        <w:rPr>
          <w:rFonts w:ascii="Times New Roman"/>
          <w:u w:color="000000"/>
          <w:lang w:val="en-US"/>
        </w:rPr>
        <w:t>2022-</w:t>
      </w:r>
      <w:r w:rsidRPr="00342135">
        <w:rPr>
          <w:rFonts w:ascii="Times New Roman"/>
          <w:u w:color="000000"/>
          <w:lang w:val="en-US"/>
        </w:rPr>
        <w:tab/>
      </w:r>
      <w:r w:rsidRPr="00342135">
        <w:rPr>
          <w:rFonts w:ascii="Times New Roman"/>
          <w:u w:val="single" w:color="000000"/>
          <w:lang w:val="en-US"/>
        </w:rPr>
        <w:t>The Ohio State University,</w:t>
      </w:r>
      <w:r w:rsidRPr="00342135">
        <w:rPr>
          <w:rFonts w:ascii="Times New Roman"/>
          <w:u w:color="000000"/>
          <w:lang w:val="en-US"/>
        </w:rPr>
        <w:t xml:space="preserve"> Assistant Professor of Classics</w:t>
      </w:r>
    </w:p>
    <w:p w14:paraId="7727CCB9" w14:textId="202A78A5" w:rsidR="00D7561D" w:rsidRPr="00342135" w:rsidRDefault="00D7561D" w:rsidP="00A93C22">
      <w:pPr>
        <w:pStyle w:val="Default"/>
        <w:tabs>
          <w:tab w:val="left" w:pos="1440"/>
        </w:tabs>
        <w:ind w:left="1530" w:hanging="1530"/>
        <w:rPr>
          <w:rFonts w:ascii="Times New Roman"/>
          <w:u w:val="single" w:color="000000"/>
          <w:lang w:val="en-US"/>
        </w:rPr>
      </w:pPr>
      <w:r w:rsidRPr="00342135">
        <w:rPr>
          <w:rFonts w:ascii="Times New Roman"/>
          <w:u w:color="000000"/>
          <w:lang w:val="en-US"/>
        </w:rPr>
        <w:t>2021-22</w:t>
      </w:r>
      <w:r w:rsidRPr="00342135">
        <w:rPr>
          <w:rFonts w:ascii="Times New Roman"/>
          <w:u w:color="000000"/>
          <w:lang w:val="en-US"/>
        </w:rPr>
        <w:tab/>
      </w:r>
      <w:r w:rsidR="00F94F24" w:rsidRPr="00342135">
        <w:rPr>
          <w:rFonts w:ascii="Times New Roman"/>
          <w:u w:val="single" w:color="000000"/>
          <w:lang w:val="en-US"/>
        </w:rPr>
        <w:t>University of Pennsylvania</w:t>
      </w:r>
      <w:r w:rsidR="00F94F24" w:rsidRPr="00342135">
        <w:rPr>
          <w:rFonts w:ascii="Times New Roman"/>
          <w:u w:color="000000"/>
          <w:lang w:val="en-US"/>
        </w:rPr>
        <w:t>,</w:t>
      </w:r>
      <w:r w:rsidR="00D26763" w:rsidRPr="00342135">
        <w:rPr>
          <w:rFonts w:ascii="Times New Roman"/>
          <w:u w:color="000000"/>
          <w:lang w:val="en-US"/>
        </w:rPr>
        <w:t xml:space="preserve"> </w:t>
      </w:r>
      <w:r w:rsidR="00B93DFA" w:rsidRPr="00342135">
        <w:rPr>
          <w:rFonts w:ascii="Times New Roman"/>
          <w:u w:color="000000"/>
          <w:lang w:val="en-US"/>
        </w:rPr>
        <w:t>Andrew W. Mellon Postdoctoral Fellow in the Humanities</w:t>
      </w:r>
      <w:r w:rsidR="00A93C22" w:rsidRPr="00342135">
        <w:rPr>
          <w:rFonts w:ascii="Times New Roman"/>
          <w:u w:color="000000"/>
          <w:lang w:val="en-US"/>
        </w:rPr>
        <w:t>; Visiting Lecturer, Department of Classic</w:t>
      </w:r>
      <w:r w:rsidR="0087505F" w:rsidRPr="00342135">
        <w:rPr>
          <w:rFonts w:ascii="Times New Roman"/>
          <w:u w:color="000000"/>
          <w:lang w:val="en-US"/>
        </w:rPr>
        <w:t>al Studies</w:t>
      </w:r>
    </w:p>
    <w:p w14:paraId="26672AE8" w14:textId="124CBFB8" w:rsidR="00D7561D" w:rsidRPr="00342135" w:rsidRDefault="00D7561D" w:rsidP="00D7561D">
      <w:pPr>
        <w:pStyle w:val="Default"/>
        <w:tabs>
          <w:tab w:val="left" w:pos="1440"/>
        </w:tabs>
        <w:rPr>
          <w:rFonts w:ascii="Times New Roman"/>
          <w:u w:color="000000"/>
          <w:lang w:val="en-US"/>
        </w:rPr>
      </w:pPr>
      <w:r w:rsidRPr="00342135">
        <w:rPr>
          <w:rFonts w:ascii="Times New Roman"/>
          <w:u w:color="000000"/>
          <w:lang w:val="en-US"/>
        </w:rPr>
        <w:t xml:space="preserve">2020-21 </w:t>
      </w:r>
      <w:r w:rsidRPr="00342135">
        <w:rPr>
          <w:rFonts w:ascii="Times New Roman"/>
          <w:u w:color="000000"/>
          <w:lang w:val="en-US"/>
        </w:rPr>
        <w:tab/>
      </w:r>
      <w:r w:rsidR="00F94F24" w:rsidRPr="00342135">
        <w:rPr>
          <w:rFonts w:ascii="Times New Roman"/>
          <w:u w:val="single" w:color="000000"/>
          <w:lang w:val="en-US"/>
        </w:rPr>
        <w:t>New York University,</w:t>
      </w:r>
      <w:r w:rsidR="00F94F24" w:rsidRPr="00342135">
        <w:rPr>
          <w:rFonts w:ascii="Times New Roman"/>
          <w:u w:color="000000"/>
          <w:lang w:val="en-US"/>
        </w:rPr>
        <w:t xml:space="preserve"> </w:t>
      </w:r>
      <w:r w:rsidRPr="00342135">
        <w:rPr>
          <w:rFonts w:ascii="Times New Roman"/>
          <w:u w:color="000000"/>
          <w:lang w:val="en-US"/>
        </w:rPr>
        <w:t>Core Curriculum Postdoctoral Teaching Fellow</w:t>
      </w:r>
    </w:p>
    <w:p w14:paraId="5EE5D721" w14:textId="2A2009EC" w:rsidR="00D7561D" w:rsidRPr="00342135" w:rsidRDefault="00D7561D" w:rsidP="00D7561D">
      <w:pPr>
        <w:pStyle w:val="Default"/>
        <w:tabs>
          <w:tab w:val="left" w:pos="1440"/>
        </w:tabs>
        <w:rPr>
          <w:rFonts w:ascii="Times New Roman"/>
          <w:u w:color="000000"/>
          <w:lang w:val="en-US"/>
        </w:rPr>
      </w:pPr>
      <w:r w:rsidRPr="00342135">
        <w:rPr>
          <w:rFonts w:ascii="Times New Roman"/>
          <w:u w:color="000000"/>
          <w:lang w:val="en-US"/>
        </w:rPr>
        <w:t>2014-20</w:t>
      </w:r>
      <w:r w:rsidRPr="00342135">
        <w:rPr>
          <w:rFonts w:ascii="Times New Roman"/>
          <w:u w:color="000000"/>
          <w:lang w:val="en-US"/>
        </w:rPr>
        <w:tab/>
      </w:r>
      <w:r w:rsidR="00F94F24" w:rsidRPr="00342135">
        <w:rPr>
          <w:rFonts w:ascii="Times New Roman"/>
          <w:u w:val="single" w:color="000000"/>
          <w:lang w:val="en-US"/>
        </w:rPr>
        <w:t>New York University,</w:t>
      </w:r>
      <w:r w:rsidR="00F94F24" w:rsidRPr="00342135">
        <w:rPr>
          <w:rFonts w:ascii="Times New Roman"/>
          <w:u w:color="000000"/>
          <w:lang w:val="en-US"/>
        </w:rPr>
        <w:t xml:space="preserve"> </w:t>
      </w:r>
      <w:r w:rsidRPr="00342135">
        <w:rPr>
          <w:rFonts w:ascii="Times New Roman"/>
          <w:u w:color="000000"/>
          <w:lang w:val="en-US"/>
        </w:rPr>
        <w:t>Graduate Instructor</w:t>
      </w:r>
    </w:p>
    <w:p w14:paraId="0B08554C" w14:textId="1A57FC1E" w:rsidR="00D7561D" w:rsidRPr="00342135" w:rsidRDefault="00D7561D" w:rsidP="00D7561D">
      <w:pPr>
        <w:pStyle w:val="Default"/>
        <w:tabs>
          <w:tab w:val="left" w:pos="1440"/>
        </w:tabs>
        <w:rPr>
          <w:rFonts w:ascii="Times New Roman"/>
          <w:u w:color="000000"/>
          <w:lang w:val="en-US"/>
        </w:rPr>
      </w:pPr>
      <w:r w:rsidRPr="00342135">
        <w:rPr>
          <w:rFonts w:ascii="Times New Roman"/>
          <w:u w:color="000000"/>
          <w:lang w:val="en-US"/>
        </w:rPr>
        <w:t xml:space="preserve">2012-13 </w:t>
      </w:r>
      <w:r w:rsidRPr="00342135">
        <w:rPr>
          <w:rFonts w:ascii="Times New Roman"/>
          <w:u w:color="000000"/>
          <w:lang w:val="en-US"/>
        </w:rPr>
        <w:tab/>
      </w:r>
      <w:r w:rsidR="00F94F24" w:rsidRPr="00342135">
        <w:rPr>
          <w:rFonts w:ascii="Times New Roman"/>
          <w:u w:val="single" w:color="000000"/>
          <w:lang w:val="en-US"/>
        </w:rPr>
        <w:t>University of Oregon,</w:t>
      </w:r>
      <w:r w:rsidR="00F94F24" w:rsidRPr="00342135">
        <w:rPr>
          <w:rFonts w:ascii="Times New Roman"/>
          <w:u w:color="000000"/>
          <w:lang w:val="en-US"/>
        </w:rPr>
        <w:t xml:space="preserve"> </w:t>
      </w:r>
      <w:r w:rsidRPr="00342135">
        <w:rPr>
          <w:rFonts w:ascii="Times New Roman"/>
          <w:u w:color="000000"/>
          <w:lang w:val="en-US"/>
        </w:rPr>
        <w:t>Graduate Teaching Fellow</w:t>
      </w:r>
    </w:p>
    <w:p w14:paraId="4104DB7C" w14:textId="77777777" w:rsidR="00D7561D" w:rsidRPr="00342135" w:rsidRDefault="00D7561D" w:rsidP="002601C6">
      <w:pPr>
        <w:pStyle w:val="Default"/>
        <w:rPr>
          <w:rFonts w:ascii="Times New Roman" w:hAnsi="Times New Roman" w:cs="Times New Roman"/>
          <w:b/>
          <w:bCs/>
          <w:u w:color="000000"/>
          <w:lang w:val="en-US"/>
        </w:rPr>
      </w:pPr>
    </w:p>
    <w:p w14:paraId="30DE97B5" w14:textId="171F4D7B" w:rsidR="00AC5172" w:rsidRPr="00342135" w:rsidRDefault="00AC5172" w:rsidP="002601C6">
      <w:pPr>
        <w:pStyle w:val="Default"/>
        <w:rPr>
          <w:rFonts w:ascii="Times New Roman" w:hAnsi="Times New Roman" w:cs="Times New Roman"/>
          <w:b/>
          <w:bCs/>
          <w:u w:color="000000"/>
          <w:lang w:val="en-US"/>
        </w:rPr>
      </w:pPr>
      <w:r w:rsidRPr="00342135">
        <w:rPr>
          <w:rFonts w:ascii="Times New Roman" w:hAnsi="Times New Roman" w:cs="Times New Roman"/>
          <w:b/>
          <w:bCs/>
          <w:u w:color="000000"/>
          <w:lang w:val="en-US"/>
        </w:rPr>
        <w:t>Education</w:t>
      </w:r>
      <w:r w:rsidR="00C7016C" w:rsidRPr="00342135">
        <w:rPr>
          <w:rFonts w:ascii="Times New Roman" w:hAnsi="Times New Roman" w:cs="Times New Roman"/>
          <w:b/>
          <w:bCs/>
          <w:u w:color="000000"/>
          <w:lang w:val="en-US"/>
        </w:rPr>
        <w:t>:</w:t>
      </w:r>
    </w:p>
    <w:p w14:paraId="30DCAE68" w14:textId="02CAA992" w:rsidR="007E1FED" w:rsidRPr="00342135" w:rsidRDefault="007E1FED" w:rsidP="00AC5172">
      <w:pPr>
        <w:pStyle w:val="Default"/>
        <w:tabs>
          <w:tab w:val="left" w:pos="1440"/>
        </w:tabs>
        <w:rPr>
          <w:rFonts w:ascii="Times New Roman" w:hAnsi="Times New Roman" w:cs="Times New Roman"/>
          <w:u w:color="000000"/>
          <w:lang w:val="en-US"/>
        </w:rPr>
      </w:pPr>
      <w:r w:rsidRPr="00342135">
        <w:rPr>
          <w:rFonts w:ascii="Times New Roman" w:hAnsi="Times New Roman" w:cs="Times New Roman"/>
          <w:u w:color="000000"/>
          <w:lang w:val="en-US"/>
        </w:rPr>
        <w:t>Ph.D.</w:t>
      </w:r>
      <w:r w:rsidR="00C3005D" w:rsidRPr="00342135">
        <w:rPr>
          <w:rFonts w:ascii="Times New Roman" w:hAnsi="Times New Roman" w:cs="Times New Roman"/>
          <w:u w:color="000000"/>
          <w:lang w:val="en-US"/>
        </w:rPr>
        <w:t xml:space="preserve"> (2020)</w:t>
      </w:r>
      <w:r w:rsidRPr="00342135">
        <w:rPr>
          <w:rFonts w:ascii="Times New Roman" w:hAnsi="Times New Roman" w:cs="Times New Roman"/>
          <w:u w:color="000000"/>
          <w:lang w:val="en-US"/>
        </w:rPr>
        <w:t xml:space="preserve"> </w:t>
      </w:r>
      <w:r w:rsidR="00AC5172" w:rsidRPr="00342135">
        <w:rPr>
          <w:rFonts w:ascii="Times New Roman" w:hAnsi="Times New Roman" w:cs="Times New Roman"/>
          <w:u w:color="000000"/>
          <w:lang w:val="en-US"/>
        </w:rPr>
        <w:tab/>
      </w:r>
      <w:r w:rsidRPr="00342135">
        <w:rPr>
          <w:rFonts w:ascii="Times New Roman" w:hAnsi="Times New Roman" w:cs="Times New Roman"/>
          <w:u w:val="single" w:color="000000"/>
          <w:lang w:val="en-US"/>
        </w:rPr>
        <w:t>New York University</w:t>
      </w:r>
      <w:r w:rsidR="00B222FD" w:rsidRPr="00342135">
        <w:rPr>
          <w:rFonts w:ascii="Times New Roman" w:hAnsi="Times New Roman" w:cs="Times New Roman"/>
          <w:u w:val="single" w:color="000000"/>
          <w:lang w:val="en-US"/>
        </w:rPr>
        <w:t>,</w:t>
      </w:r>
      <w:r w:rsidR="00C3005D" w:rsidRPr="00342135">
        <w:rPr>
          <w:rFonts w:ascii="Times New Roman" w:hAnsi="Times New Roman" w:cs="Times New Roman"/>
          <w:u w:color="000000"/>
          <w:lang w:val="en-US"/>
        </w:rPr>
        <w:t xml:space="preserve"> </w:t>
      </w:r>
      <w:r w:rsidR="00AC5172" w:rsidRPr="00342135">
        <w:rPr>
          <w:rFonts w:ascii="Times New Roman" w:hAnsi="Times New Roman" w:cs="Times New Roman"/>
          <w:u w:color="000000"/>
          <w:lang w:val="en-US"/>
        </w:rPr>
        <w:t>Classics</w:t>
      </w:r>
    </w:p>
    <w:p w14:paraId="49AA8B0D" w14:textId="202477E2" w:rsidR="007E1FED" w:rsidRPr="00342135" w:rsidRDefault="00AC5172" w:rsidP="00AC5172">
      <w:pPr>
        <w:pStyle w:val="Default"/>
        <w:ind w:left="1800"/>
        <w:rPr>
          <w:rFonts w:ascii="Times New Roman" w:hAnsi="Times New Roman" w:cs="Times New Roman"/>
          <w:u w:color="000000"/>
          <w:lang w:val="en-US"/>
        </w:rPr>
      </w:pPr>
      <w:r w:rsidRPr="00342135">
        <w:rPr>
          <w:rFonts w:ascii="Times New Roman" w:hAnsi="Times New Roman" w:cs="Times New Roman"/>
          <w:u w:color="000000"/>
          <w:lang w:val="en-US"/>
        </w:rPr>
        <w:t>“Commodity and Identity in Archaic Greece”</w:t>
      </w:r>
    </w:p>
    <w:p w14:paraId="4BD29418" w14:textId="2FF25F70" w:rsidR="00CA574E" w:rsidRPr="00342135" w:rsidRDefault="00AC5172" w:rsidP="00AC5172">
      <w:pPr>
        <w:pStyle w:val="Default"/>
        <w:ind w:left="1800"/>
        <w:rPr>
          <w:rFonts w:ascii="Times New Roman" w:hAnsi="Times New Roman" w:cs="Times New Roman"/>
          <w:u w:color="000000"/>
          <w:lang w:val="en-US"/>
        </w:rPr>
      </w:pPr>
      <w:r w:rsidRPr="00342135">
        <w:rPr>
          <w:rFonts w:ascii="Times New Roman" w:hAnsi="Times New Roman" w:cs="Times New Roman"/>
          <w:u w:color="000000"/>
          <w:lang w:val="en-US"/>
        </w:rPr>
        <w:t xml:space="preserve">Barbara </w:t>
      </w:r>
      <w:proofErr w:type="spellStart"/>
      <w:r w:rsidRPr="00342135">
        <w:rPr>
          <w:rFonts w:ascii="Times New Roman" w:hAnsi="Times New Roman" w:cs="Times New Roman"/>
          <w:u w:color="000000"/>
          <w:lang w:val="en-US"/>
        </w:rPr>
        <w:t>Kowalzig</w:t>
      </w:r>
      <w:proofErr w:type="spellEnd"/>
      <w:r w:rsidRPr="00342135">
        <w:rPr>
          <w:rFonts w:ascii="Times New Roman" w:hAnsi="Times New Roman" w:cs="Times New Roman"/>
          <w:u w:color="000000"/>
          <w:lang w:val="en-US"/>
        </w:rPr>
        <w:t xml:space="preserve"> (</w:t>
      </w:r>
      <w:r w:rsidR="004217DF" w:rsidRPr="00342135">
        <w:rPr>
          <w:rFonts w:ascii="Times New Roman" w:hAnsi="Times New Roman" w:cs="Times New Roman"/>
          <w:u w:color="000000"/>
          <w:lang w:val="en-US"/>
        </w:rPr>
        <w:t>adv</w:t>
      </w:r>
      <w:r w:rsidRPr="00342135">
        <w:rPr>
          <w:rFonts w:ascii="Times New Roman" w:hAnsi="Times New Roman" w:cs="Times New Roman"/>
          <w:u w:color="000000"/>
          <w:lang w:val="en-US"/>
        </w:rPr>
        <w:t xml:space="preserve">.), Andrew Monson, David </w:t>
      </w:r>
      <w:proofErr w:type="spellStart"/>
      <w:r w:rsidRPr="00342135">
        <w:rPr>
          <w:rFonts w:ascii="Times New Roman" w:hAnsi="Times New Roman" w:cs="Times New Roman"/>
          <w:u w:color="000000"/>
          <w:lang w:val="en-US"/>
        </w:rPr>
        <w:t>Konstan</w:t>
      </w:r>
      <w:proofErr w:type="spellEnd"/>
      <w:r w:rsidRPr="00342135">
        <w:rPr>
          <w:rFonts w:ascii="Times New Roman" w:hAnsi="Times New Roman" w:cs="Times New Roman"/>
          <w:u w:color="000000"/>
          <w:lang w:val="en-US"/>
        </w:rPr>
        <w:t>, Joan Breton Connelly, Clemente Marconi</w:t>
      </w:r>
    </w:p>
    <w:p w14:paraId="3A72954F" w14:textId="52E59A23" w:rsidR="007E1FED" w:rsidRPr="00342135" w:rsidRDefault="007E1FED" w:rsidP="00AC5172">
      <w:pPr>
        <w:pStyle w:val="Default"/>
        <w:tabs>
          <w:tab w:val="left" w:pos="1440"/>
        </w:tabs>
        <w:rPr>
          <w:rFonts w:ascii="Times New Roman" w:eastAsia="Times New Roman" w:hAnsi="Times New Roman" w:cs="Times New Roman"/>
          <w:u w:color="000000"/>
          <w:lang w:val="en-US"/>
        </w:rPr>
      </w:pPr>
      <w:r w:rsidRPr="00342135">
        <w:rPr>
          <w:rFonts w:ascii="Times New Roman" w:eastAsia="Times New Roman" w:hAnsi="Times New Roman" w:cs="Times New Roman"/>
          <w:u w:color="000000"/>
          <w:lang w:val="en-US"/>
        </w:rPr>
        <w:t>M.A.</w:t>
      </w:r>
      <w:r w:rsidR="00C3005D" w:rsidRPr="00342135">
        <w:rPr>
          <w:rFonts w:ascii="Times New Roman" w:eastAsia="Times New Roman" w:hAnsi="Times New Roman" w:cs="Times New Roman"/>
          <w:u w:color="000000"/>
          <w:lang w:val="en-US"/>
        </w:rPr>
        <w:t xml:space="preserve"> (2013)</w:t>
      </w:r>
      <w:r w:rsidRPr="00342135">
        <w:rPr>
          <w:rFonts w:ascii="Times New Roman" w:eastAsia="Times New Roman" w:hAnsi="Times New Roman" w:cs="Times New Roman"/>
          <w:u w:color="000000"/>
          <w:lang w:val="en-US"/>
        </w:rPr>
        <w:t xml:space="preserve"> </w:t>
      </w:r>
      <w:r w:rsidR="00AC5172" w:rsidRPr="00342135">
        <w:rPr>
          <w:rFonts w:ascii="Times New Roman" w:eastAsia="Times New Roman" w:hAnsi="Times New Roman" w:cs="Times New Roman"/>
          <w:u w:color="000000"/>
          <w:lang w:val="en-US"/>
        </w:rPr>
        <w:tab/>
      </w:r>
      <w:r w:rsidRPr="00342135">
        <w:rPr>
          <w:rFonts w:ascii="Times New Roman" w:eastAsia="Times New Roman" w:hAnsi="Times New Roman" w:cs="Times New Roman"/>
          <w:u w:val="single" w:color="000000"/>
          <w:lang w:val="en-US"/>
        </w:rPr>
        <w:t>University of Oregon</w:t>
      </w:r>
      <w:r w:rsidR="00B222FD" w:rsidRPr="00342135">
        <w:rPr>
          <w:rFonts w:ascii="Times New Roman" w:eastAsia="Times New Roman" w:hAnsi="Times New Roman" w:cs="Times New Roman"/>
          <w:u w:val="single" w:color="000000"/>
          <w:lang w:val="en-US"/>
        </w:rPr>
        <w:t>,</w:t>
      </w:r>
      <w:r w:rsidR="00C3005D" w:rsidRPr="00342135">
        <w:rPr>
          <w:rFonts w:ascii="Times New Roman" w:eastAsia="Times New Roman" w:hAnsi="Times New Roman" w:cs="Times New Roman"/>
          <w:u w:color="000000"/>
          <w:lang w:val="en-US"/>
        </w:rPr>
        <w:t xml:space="preserve"> </w:t>
      </w:r>
      <w:r w:rsidR="00AC5172" w:rsidRPr="00342135">
        <w:rPr>
          <w:rFonts w:ascii="Times New Roman" w:eastAsia="Times New Roman" w:hAnsi="Times New Roman" w:cs="Times New Roman"/>
          <w:u w:color="000000"/>
          <w:lang w:val="en-US"/>
        </w:rPr>
        <w:t>Classics</w:t>
      </w:r>
    </w:p>
    <w:p w14:paraId="46978DAC" w14:textId="795BFF04" w:rsidR="00AC5172" w:rsidRPr="00342135" w:rsidRDefault="00AC5172" w:rsidP="00AC5172">
      <w:pPr>
        <w:pStyle w:val="Default"/>
        <w:tabs>
          <w:tab w:val="left" w:pos="1440"/>
        </w:tabs>
        <w:ind w:left="1800"/>
        <w:rPr>
          <w:rFonts w:ascii="Times New Roman" w:hAnsi="Times New Roman" w:cs="Times New Roman"/>
          <w:u w:color="000000"/>
          <w:lang w:val="en-US"/>
        </w:rPr>
      </w:pPr>
      <w:r w:rsidRPr="00342135">
        <w:rPr>
          <w:rFonts w:ascii="Times New Roman" w:hAnsi="Times New Roman" w:cs="Times New Roman"/>
          <w:u w:color="000000"/>
          <w:lang w:val="en-US"/>
        </w:rPr>
        <w:t>“Ethnography and the Colonial World in Theocritus and Lucian”</w:t>
      </w:r>
    </w:p>
    <w:p w14:paraId="083550E1" w14:textId="64A02FC2" w:rsidR="00CA574E" w:rsidRPr="00342135" w:rsidRDefault="00AC5172" w:rsidP="00AC5172">
      <w:pPr>
        <w:pStyle w:val="Default"/>
        <w:tabs>
          <w:tab w:val="left" w:pos="1440"/>
        </w:tabs>
        <w:ind w:left="1800"/>
        <w:rPr>
          <w:rFonts w:ascii="Times New Roman" w:eastAsia="Times New Roman" w:hAnsi="Times New Roman" w:cs="Times New Roman"/>
          <w:u w:color="000000"/>
          <w:lang w:val="en-US"/>
        </w:rPr>
      </w:pPr>
      <w:r w:rsidRPr="00342135">
        <w:rPr>
          <w:rFonts w:ascii="Times New Roman" w:hAnsi="Times New Roman" w:cs="Times New Roman"/>
          <w:u w:color="000000"/>
          <w:lang w:val="en-US"/>
        </w:rPr>
        <w:t>P. Lowell Bowditch (</w:t>
      </w:r>
      <w:r w:rsidR="004217DF" w:rsidRPr="00342135">
        <w:rPr>
          <w:rFonts w:ascii="Times New Roman" w:hAnsi="Times New Roman" w:cs="Times New Roman"/>
          <w:u w:color="000000"/>
          <w:lang w:val="en-US"/>
        </w:rPr>
        <w:t>adv</w:t>
      </w:r>
      <w:r w:rsidRPr="00342135">
        <w:rPr>
          <w:rFonts w:ascii="Times New Roman" w:hAnsi="Times New Roman" w:cs="Times New Roman"/>
          <w:u w:color="000000"/>
          <w:lang w:val="en-US"/>
        </w:rPr>
        <w:t xml:space="preserve">.), Christopher </w:t>
      </w:r>
      <w:proofErr w:type="spellStart"/>
      <w:r w:rsidRPr="00342135">
        <w:rPr>
          <w:rFonts w:ascii="Times New Roman" w:hAnsi="Times New Roman" w:cs="Times New Roman"/>
          <w:u w:color="000000"/>
          <w:lang w:val="en-US"/>
        </w:rPr>
        <w:t>Eckerman</w:t>
      </w:r>
      <w:proofErr w:type="spellEnd"/>
    </w:p>
    <w:p w14:paraId="626C23AF" w14:textId="7E45AD05" w:rsidR="00E567CC" w:rsidRPr="00342135" w:rsidRDefault="007E1FED" w:rsidP="00AC5172">
      <w:pPr>
        <w:pStyle w:val="Default"/>
        <w:tabs>
          <w:tab w:val="left" w:pos="1440"/>
          <w:tab w:val="left" w:pos="5760"/>
        </w:tabs>
        <w:rPr>
          <w:rFonts w:ascii="Times New Roman" w:eastAsia="Helvetica" w:hAnsi="Times New Roman" w:cs="Times New Roman"/>
          <w:u w:color="000009"/>
          <w:lang w:val="en-US"/>
        </w:rPr>
      </w:pPr>
      <w:r w:rsidRPr="00342135">
        <w:rPr>
          <w:rFonts w:ascii="Times New Roman" w:eastAsia="Helvetica" w:hAnsi="Times New Roman" w:cs="Times New Roman"/>
          <w:u w:color="000009"/>
          <w:lang w:val="en-US"/>
        </w:rPr>
        <w:t>A.B.</w:t>
      </w:r>
      <w:r w:rsidR="00C3005D" w:rsidRPr="00342135">
        <w:rPr>
          <w:rFonts w:ascii="Times New Roman" w:eastAsia="Helvetica" w:hAnsi="Times New Roman" w:cs="Times New Roman"/>
          <w:u w:color="000009"/>
          <w:lang w:val="en-US"/>
        </w:rPr>
        <w:t xml:space="preserve"> (2010)</w:t>
      </w:r>
      <w:r w:rsidRPr="00342135">
        <w:rPr>
          <w:rFonts w:ascii="Times New Roman" w:eastAsia="Helvetica" w:hAnsi="Times New Roman" w:cs="Times New Roman"/>
          <w:u w:color="000009"/>
          <w:lang w:val="en-US"/>
        </w:rPr>
        <w:t xml:space="preserve"> </w:t>
      </w:r>
      <w:r w:rsidR="00AC5172" w:rsidRPr="00342135">
        <w:rPr>
          <w:rFonts w:ascii="Times New Roman" w:eastAsia="Helvetica" w:hAnsi="Times New Roman" w:cs="Times New Roman"/>
          <w:u w:color="000009"/>
          <w:lang w:val="en-US"/>
        </w:rPr>
        <w:tab/>
      </w:r>
      <w:r w:rsidRPr="00342135">
        <w:rPr>
          <w:rFonts w:ascii="Times New Roman" w:eastAsia="Helvetica" w:hAnsi="Times New Roman" w:cs="Times New Roman"/>
          <w:u w:val="single" w:color="000009"/>
          <w:lang w:val="en-US"/>
        </w:rPr>
        <w:t>Hamilton College</w:t>
      </w:r>
      <w:r w:rsidR="00B222FD" w:rsidRPr="00342135">
        <w:rPr>
          <w:rFonts w:ascii="Times New Roman" w:eastAsia="Helvetica" w:hAnsi="Times New Roman" w:cs="Times New Roman"/>
          <w:u w:val="single" w:color="000009"/>
          <w:lang w:val="en-US"/>
        </w:rPr>
        <w:t>,</w:t>
      </w:r>
      <w:r w:rsidRPr="00342135">
        <w:rPr>
          <w:rFonts w:ascii="Times New Roman" w:eastAsia="Helvetica" w:hAnsi="Times New Roman" w:cs="Times New Roman"/>
          <w:u w:color="000009"/>
          <w:lang w:val="en-US"/>
        </w:rPr>
        <w:t xml:space="preserve"> </w:t>
      </w:r>
      <w:r w:rsidR="00AC5172" w:rsidRPr="00342135">
        <w:rPr>
          <w:rFonts w:ascii="Times New Roman" w:eastAsia="Helvetica" w:hAnsi="Times New Roman" w:cs="Times New Roman"/>
          <w:u w:color="000009"/>
          <w:lang w:val="en-US"/>
        </w:rPr>
        <w:t>Classical Studies and English</w:t>
      </w:r>
    </w:p>
    <w:p w14:paraId="520B9B31" w14:textId="77777777" w:rsidR="0084519B" w:rsidRPr="00342135" w:rsidRDefault="0084519B" w:rsidP="00AC5172">
      <w:pPr>
        <w:pStyle w:val="Default"/>
        <w:tabs>
          <w:tab w:val="left" w:pos="1440"/>
          <w:tab w:val="left" w:pos="5760"/>
        </w:tabs>
        <w:rPr>
          <w:rFonts w:ascii="Times New Roman" w:eastAsia="Helvetica" w:hAnsi="Times New Roman" w:cs="Times New Roman"/>
          <w:u w:color="000009"/>
          <w:lang w:val="en-US"/>
        </w:rPr>
      </w:pPr>
    </w:p>
    <w:p w14:paraId="2B5B4662" w14:textId="3E0B0A1E" w:rsidR="00AC5172" w:rsidRPr="00342135" w:rsidRDefault="00AC5172" w:rsidP="00AC5172">
      <w:pPr>
        <w:pStyle w:val="Default"/>
        <w:tabs>
          <w:tab w:val="left" w:pos="1440"/>
        </w:tabs>
        <w:ind w:left="1440" w:hanging="1440"/>
        <w:rPr>
          <w:rFonts w:ascii="Times New Roman" w:eastAsia="Helvetica" w:hAnsi="Times New Roman" w:cs="Times New Roman"/>
          <w:u w:color="000009"/>
          <w:lang w:val="en-US"/>
        </w:rPr>
      </w:pPr>
      <w:r w:rsidRPr="00342135">
        <w:rPr>
          <w:rFonts w:ascii="Times New Roman" w:eastAsia="Helvetica" w:hAnsi="Times New Roman" w:cs="Times New Roman"/>
          <w:u w:color="000009"/>
          <w:lang w:val="en-US"/>
        </w:rPr>
        <w:t xml:space="preserve">Non degree: </w:t>
      </w:r>
      <w:r w:rsidRPr="00342135">
        <w:rPr>
          <w:rFonts w:ascii="Times New Roman" w:eastAsia="Helvetica" w:hAnsi="Times New Roman" w:cs="Times New Roman"/>
          <w:u w:color="000009"/>
          <w:lang w:val="en-US"/>
        </w:rPr>
        <w:tab/>
      </w:r>
      <w:r w:rsidRPr="00342135">
        <w:rPr>
          <w:rFonts w:ascii="Times New Roman" w:eastAsia="Helvetica" w:hAnsi="Times New Roman" w:cs="Times New Roman"/>
          <w:u w:val="single" w:color="000009"/>
          <w:lang w:val="en-US"/>
        </w:rPr>
        <w:t>Brasenose College, University of Oxford</w:t>
      </w:r>
      <w:r w:rsidRPr="00342135">
        <w:rPr>
          <w:rFonts w:ascii="Times New Roman" w:eastAsia="Helvetica" w:hAnsi="Times New Roman" w:cs="Times New Roman"/>
          <w:u w:color="000009"/>
          <w:lang w:val="en-US"/>
        </w:rPr>
        <w:t xml:space="preserve"> (</w:t>
      </w:r>
      <w:proofErr w:type="spellStart"/>
      <w:r w:rsidRPr="00342135">
        <w:rPr>
          <w:rFonts w:ascii="Times New Roman" w:eastAsia="Helvetica" w:hAnsi="Times New Roman" w:cs="Times New Roman"/>
          <w:u w:color="000009"/>
          <w:lang w:val="en-US"/>
        </w:rPr>
        <w:t>Recognised</w:t>
      </w:r>
      <w:proofErr w:type="spellEnd"/>
      <w:r w:rsidRPr="00342135">
        <w:rPr>
          <w:rFonts w:ascii="Times New Roman" w:eastAsia="Helvetica" w:hAnsi="Times New Roman" w:cs="Times New Roman"/>
          <w:u w:color="000009"/>
          <w:lang w:val="en-US"/>
        </w:rPr>
        <w:t xml:space="preserve"> Student, Trinity 2018, adv. Nicholas Purcell); </w:t>
      </w:r>
      <w:r w:rsidRPr="00342135">
        <w:rPr>
          <w:rFonts w:ascii="Times New Roman" w:hAnsi="Times New Roman" w:cs="Times New Roman"/>
          <w:u w:val="single" w:color="000000"/>
          <w:lang w:val="en-US"/>
        </w:rPr>
        <w:t>American School of Classical Studies in Athens</w:t>
      </w:r>
      <w:r w:rsidRPr="00342135">
        <w:rPr>
          <w:rFonts w:ascii="Times New Roman" w:hAnsi="Times New Roman" w:cs="Times New Roman"/>
          <w:u w:color="000000"/>
          <w:lang w:val="en-US"/>
        </w:rPr>
        <w:t xml:space="preserve"> (Regular Member, 2015-16); </w:t>
      </w:r>
      <w:r w:rsidRPr="00342135">
        <w:rPr>
          <w:rFonts w:ascii="Times New Roman" w:hAnsi="Times New Roman" w:cs="Times New Roman"/>
          <w:u w:val="single" w:color="000000"/>
          <w:lang w:val="en-US"/>
        </w:rPr>
        <w:t>University of Pennsylvania</w:t>
      </w:r>
      <w:r w:rsidRPr="00342135">
        <w:rPr>
          <w:rFonts w:ascii="Times New Roman" w:hAnsi="Times New Roman" w:cs="Times New Roman"/>
          <w:u w:color="000000"/>
          <w:lang w:val="en-US"/>
        </w:rPr>
        <w:t xml:space="preserve"> (Post-baccalaureate program in Classics, 2010-2011); </w:t>
      </w:r>
      <w:r w:rsidRPr="00342135">
        <w:rPr>
          <w:rFonts w:ascii="Times New Roman" w:hAnsi="Times New Roman" w:cs="Times New Roman"/>
          <w:u w:val="single" w:color="000000"/>
          <w:lang w:val="en-US"/>
        </w:rPr>
        <w:t>Intercollegiate Center for Classical Studies</w:t>
      </w:r>
      <w:r w:rsidR="005401F2" w:rsidRPr="00342135">
        <w:rPr>
          <w:rFonts w:ascii="Times New Roman" w:hAnsi="Times New Roman" w:cs="Times New Roman"/>
          <w:u w:color="000000"/>
          <w:lang w:val="en-US"/>
        </w:rPr>
        <w:t xml:space="preserve"> </w:t>
      </w:r>
      <w:r w:rsidRPr="00342135">
        <w:rPr>
          <w:rFonts w:ascii="Times New Roman" w:hAnsi="Times New Roman" w:cs="Times New Roman"/>
          <w:u w:color="000000"/>
          <w:lang w:val="en-US"/>
        </w:rPr>
        <w:t>(spring 2009)</w:t>
      </w:r>
    </w:p>
    <w:p w14:paraId="04F77A75" w14:textId="0ADCCDDA" w:rsidR="004E2950" w:rsidRPr="00342135" w:rsidRDefault="004E2950" w:rsidP="00530039">
      <w:pPr>
        <w:pStyle w:val="Default"/>
        <w:rPr>
          <w:rFonts w:ascii="Times New Roman"/>
          <w:u w:color="000000"/>
          <w:lang w:val="en-US"/>
        </w:rPr>
      </w:pPr>
    </w:p>
    <w:p w14:paraId="53D1CAA2" w14:textId="0A5D2504" w:rsidR="00530039" w:rsidRPr="00342135" w:rsidRDefault="00530039" w:rsidP="00530039">
      <w:pPr>
        <w:pStyle w:val="Default"/>
        <w:rPr>
          <w:rFonts w:ascii="Times New Roman"/>
          <w:u w:color="000000"/>
          <w:lang w:val="en-US"/>
        </w:rPr>
      </w:pPr>
      <w:r w:rsidRPr="00342135">
        <w:rPr>
          <w:rFonts w:ascii="Times New Roman"/>
          <w:b/>
          <w:bCs/>
          <w:u w:color="000000"/>
          <w:lang w:val="en-US"/>
        </w:rPr>
        <w:t>Book Project</w:t>
      </w:r>
      <w:r w:rsidR="00C7016C" w:rsidRPr="00342135">
        <w:rPr>
          <w:rFonts w:ascii="Times New Roman"/>
          <w:b/>
          <w:bCs/>
          <w:u w:color="000000"/>
          <w:lang w:val="en-US"/>
        </w:rPr>
        <w:t>:</w:t>
      </w:r>
    </w:p>
    <w:p w14:paraId="467BEC79" w14:textId="7747A5A0" w:rsidR="00530039" w:rsidRPr="00342135" w:rsidRDefault="00530039" w:rsidP="00530039">
      <w:pPr>
        <w:pStyle w:val="Default"/>
        <w:tabs>
          <w:tab w:val="left" w:pos="1440"/>
        </w:tabs>
        <w:ind w:left="1620" w:hanging="1620"/>
        <w:rPr>
          <w:rFonts w:ascii="Times New Roman"/>
          <w:u w:color="000000"/>
          <w:lang w:val="en-US"/>
        </w:rPr>
      </w:pPr>
      <w:r w:rsidRPr="00342135">
        <w:rPr>
          <w:rFonts w:ascii="Times New Roman"/>
          <w:u w:color="000000"/>
          <w:lang w:val="en-US"/>
        </w:rPr>
        <w:t>In prep.</w:t>
      </w:r>
      <w:r w:rsidRPr="00342135">
        <w:rPr>
          <w:rFonts w:ascii="Times New Roman"/>
          <w:u w:color="000000"/>
          <w:lang w:val="en-US"/>
        </w:rPr>
        <w:tab/>
      </w:r>
      <w:bookmarkStart w:id="0" w:name="OLE_LINK1"/>
      <w:bookmarkStart w:id="1" w:name="OLE_LINK2"/>
      <w:r w:rsidRPr="00342135">
        <w:rPr>
          <w:rFonts w:ascii="Times New Roman"/>
          <w:i/>
          <w:iCs/>
          <w:u w:color="000000"/>
          <w:lang w:val="en-US"/>
        </w:rPr>
        <w:t xml:space="preserve">Racialized Commodities: Long-distance Trade, Mobility, and </w:t>
      </w:r>
      <w:r w:rsidR="00D3207C" w:rsidRPr="00342135">
        <w:rPr>
          <w:rFonts w:ascii="Times New Roman"/>
          <w:i/>
          <w:iCs/>
          <w:u w:color="000000"/>
          <w:lang w:val="en-US"/>
        </w:rPr>
        <w:t>the Making of Race</w:t>
      </w:r>
      <w:r w:rsidR="0034304C" w:rsidRPr="00342135">
        <w:rPr>
          <w:rFonts w:ascii="Times New Roman"/>
          <w:i/>
          <w:iCs/>
          <w:u w:color="000000"/>
          <w:lang w:val="en-US"/>
        </w:rPr>
        <w:t xml:space="preserve"> in </w:t>
      </w:r>
      <w:r w:rsidR="0036536C" w:rsidRPr="00342135">
        <w:rPr>
          <w:rFonts w:ascii="Times New Roman"/>
          <w:i/>
          <w:iCs/>
          <w:u w:color="000000"/>
          <w:lang w:val="en-US"/>
        </w:rPr>
        <w:t xml:space="preserve">Ancient </w:t>
      </w:r>
      <w:r w:rsidR="0034304C" w:rsidRPr="00342135">
        <w:rPr>
          <w:rFonts w:ascii="Times New Roman"/>
          <w:i/>
          <w:iCs/>
          <w:u w:color="000000"/>
          <w:lang w:val="en-US"/>
        </w:rPr>
        <w:t>Greece, c. 700-</w:t>
      </w:r>
      <w:r w:rsidR="00F27BF3" w:rsidRPr="00342135">
        <w:rPr>
          <w:rFonts w:ascii="Times New Roman"/>
          <w:i/>
          <w:iCs/>
          <w:u w:color="000000"/>
          <w:lang w:val="en-US"/>
        </w:rPr>
        <w:t>3</w:t>
      </w:r>
      <w:r w:rsidR="0034304C" w:rsidRPr="00342135">
        <w:rPr>
          <w:rFonts w:ascii="Times New Roman"/>
          <w:i/>
          <w:iCs/>
          <w:u w:color="000000"/>
          <w:lang w:val="en-US"/>
        </w:rPr>
        <w:t>00 BCE</w:t>
      </w:r>
      <w:bookmarkEnd w:id="0"/>
      <w:bookmarkEnd w:id="1"/>
      <w:r w:rsidR="00F020AF" w:rsidRPr="00342135">
        <w:rPr>
          <w:rFonts w:ascii="Times New Roman"/>
          <w:u w:color="000000"/>
          <w:lang w:val="en-US"/>
        </w:rPr>
        <w:t xml:space="preserve"> (</w:t>
      </w:r>
      <w:r w:rsidR="00E67425" w:rsidRPr="00342135">
        <w:rPr>
          <w:rFonts w:ascii="Times New Roman"/>
          <w:u w:color="000000"/>
          <w:lang w:val="en-US"/>
        </w:rPr>
        <w:t xml:space="preserve">full </w:t>
      </w:r>
      <w:r w:rsidR="003F50B8" w:rsidRPr="00342135">
        <w:rPr>
          <w:rFonts w:ascii="Times New Roman"/>
          <w:u w:color="000000"/>
          <w:lang w:val="en-US"/>
        </w:rPr>
        <w:t xml:space="preserve">MS </w:t>
      </w:r>
      <w:r w:rsidR="00811474" w:rsidRPr="00342135">
        <w:rPr>
          <w:rFonts w:ascii="Times New Roman"/>
          <w:u w:color="000000"/>
          <w:lang w:val="en-US"/>
        </w:rPr>
        <w:t>rev. and resub</w:t>
      </w:r>
      <w:r w:rsidR="00F020AF" w:rsidRPr="00342135">
        <w:rPr>
          <w:rFonts w:ascii="Times New Roman"/>
          <w:u w:color="000000"/>
          <w:lang w:val="en-US"/>
        </w:rPr>
        <w:t>. at</w:t>
      </w:r>
      <w:r w:rsidR="006811D8" w:rsidRPr="00342135">
        <w:rPr>
          <w:rFonts w:ascii="Times New Roman"/>
          <w:u w:color="000000"/>
          <w:lang w:val="en-US"/>
        </w:rPr>
        <w:t xml:space="preserve"> OUP</w:t>
      </w:r>
      <w:r w:rsidR="00F020AF" w:rsidRPr="00342135">
        <w:rPr>
          <w:rFonts w:ascii="Times New Roman"/>
          <w:u w:color="000000"/>
          <w:lang w:val="en-US"/>
        </w:rPr>
        <w:t xml:space="preserve">, </w:t>
      </w:r>
      <w:r w:rsidR="00811474" w:rsidRPr="00342135">
        <w:rPr>
          <w:rFonts w:ascii="Times New Roman"/>
          <w:u w:color="000000"/>
          <w:lang w:val="en-US"/>
        </w:rPr>
        <w:t>11 March</w:t>
      </w:r>
      <w:r w:rsidR="00F020AF" w:rsidRPr="00342135">
        <w:rPr>
          <w:rFonts w:ascii="Times New Roman"/>
          <w:u w:color="000000"/>
          <w:lang w:val="en-US"/>
        </w:rPr>
        <w:t xml:space="preserve"> 202</w:t>
      </w:r>
      <w:r w:rsidR="00811474" w:rsidRPr="00342135">
        <w:rPr>
          <w:rFonts w:ascii="Times New Roman"/>
          <w:u w:color="000000"/>
          <w:lang w:val="en-US"/>
        </w:rPr>
        <w:t>2</w:t>
      </w:r>
      <w:r w:rsidR="00F020AF" w:rsidRPr="00342135">
        <w:rPr>
          <w:rFonts w:ascii="Times New Roman"/>
          <w:u w:color="000000"/>
          <w:lang w:val="en-US"/>
        </w:rPr>
        <w:t>)</w:t>
      </w:r>
    </w:p>
    <w:p w14:paraId="6348E5F2" w14:textId="77777777" w:rsidR="00530039" w:rsidRPr="00342135" w:rsidRDefault="00530039" w:rsidP="00530039">
      <w:pPr>
        <w:pStyle w:val="Default"/>
        <w:rPr>
          <w:rFonts w:ascii="Times New Roman"/>
          <w:u w:color="000000"/>
          <w:lang w:val="en-US"/>
        </w:rPr>
      </w:pPr>
    </w:p>
    <w:p w14:paraId="50C0D348" w14:textId="6D542E59" w:rsidR="00CA574E" w:rsidRPr="00342135" w:rsidRDefault="00276A9C" w:rsidP="00276A9C">
      <w:pPr>
        <w:pStyle w:val="Default"/>
        <w:rPr>
          <w:rFonts w:ascii="Times New Roman"/>
          <w:b/>
          <w:bCs/>
          <w:u w:color="000000"/>
          <w:lang w:val="en-US"/>
        </w:rPr>
      </w:pPr>
      <w:r w:rsidRPr="00342135">
        <w:rPr>
          <w:rFonts w:ascii="Times New Roman"/>
          <w:b/>
          <w:bCs/>
          <w:u w:color="000000"/>
          <w:lang w:val="en-US"/>
        </w:rPr>
        <w:t>Publications:</w:t>
      </w:r>
    </w:p>
    <w:p w14:paraId="6ACB0E01" w14:textId="5E6A9CDA" w:rsidR="00EF41E0" w:rsidRPr="00342135" w:rsidRDefault="00EF41E0" w:rsidP="00EF41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</w:tabs>
        <w:ind w:left="1620" w:hanging="1620"/>
        <w:rPr>
          <w:bCs/>
          <w:sz w:val="22"/>
          <w:szCs w:val="22"/>
        </w:rPr>
      </w:pPr>
      <w:r w:rsidRPr="00342135">
        <w:rPr>
          <w:bCs/>
          <w:sz w:val="22"/>
          <w:szCs w:val="22"/>
        </w:rPr>
        <w:t xml:space="preserve">2021 </w:t>
      </w:r>
      <w:r w:rsidRPr="00342135">
        <w:rPr>
          <w:bCs/>
          <w:sz w:val="22"/>
          <w:szCs w:val="22"/>
        </w:rPr>
        <w:tab/>
        <w:t>‘</w:t>
      </w:r>
      <w:hyperlink r:id="rId8" w:history="1">
        <w:r w:rsidRPr="00342135">
          <w:rPr>
            <w:rStyle w:val="Hyperlink"/>
            <w:bCs/>
            <w:sz w:val="22"/>
            <w:szCs w:val="22"/>
          </w:rPr>
          <w:t xml:space="preserve">A happy coincidence’: Race, the Cold War, and Frank M. Snowden, Jr.’s </w:t>
        </w:r>
        <w:r w:rsidRPr="00342135">
          <w:rPr>
            <w:rStyle w:val="Hyperlink"/>
            <w:bCs/>
            <w:i/>
            <w:iCs/>
            <w:sz w:val="22"/>
            <w:szCs w:val="22"/>
          </w:rPr>
          <w:t>Blacks in Antiquity</w:t>
        </w:r>
      </w:hyperlink>
      <w:r w:rsidRPr="00342135">
        <w:rPr>
          <w:bCs/>
          <w:i/>
          <w:iCs/>
          <w:sz w:val="22"/>
          <w:szCs w:val="22"/>
        </w:rPr>
        <w:t>, Classical Receptions Journal</w:t>
      </w:r>
      <w:r w:rsidRPr="00342135">
        <w:rPr>
          <w:bCs/>
          <w:sz w:val="22"/>
          <w:szCs w:val="22"/>
        </w:rPr>
        <w:t xml:space="preserve"> 13.</w:t>
      </w:r>
      <w:r w:rsidR="003A33DB" w:rsidRPr="00342135">
        <w:rPr>
          <w:bCs/>
          <w:sz w:val="22"/>
          <w:szCs w:val="22"/>
        </w:rPr>
        <w:t>4</w:t>
      </w:r>
    </w:p>
    <w:p w14:paraId="3C70243E" w14:textId="29ABC4BD" w:rsidR="00760116" w:rsidRPr="00342135" w:rsidRDefault="00760116" w:rsidP="00B364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</w:tabs>
        <w:ind w:left="1620" w:hanging="1620"/>
        <w:rPr>
          <w:bCs/>
          <w:sz w:val="22"/>
          <w:szCs w:val="22"/>
        </w:rPr>
      </w:pPr>
      <w:r w:rsidRPr="00342135">
        <w:rPr>
          <w:bCs/>
          <w:sz w:val="22"/>
          <w:szCs w:val="22"/>
        </w:rPr>
        <w:t>2021</w:t>
      </w:r>
      <w:r w:rsidRPr="00342135">
        <w:rPr>
          <w:bCs/>
          <w:sz w:val="22"/>
          <w:szCs w:val="22"/>
        </w:rPr>
        <w:tab/>
      </w:r>
      <w:hyperlink r:id="rId9" w:history="1">
        <w:r w:rsidRPr="00342135">
          <w:rPr>
            <w:rStyle w:val="Hyperlink"/>
            <w:bCs/>
            <w:sz w:val="22"/>
            <w:szCs w:val="22"/>
          </w:rPr>
          <w:t xml:space="preserve">Egyptianizing faience from the sanctuary of Apollo </w:t>
        </w:r>
        <w:proofErr w:type="spellStart"/>
        <w:r w:rsidRPr="00342135">
          <w:rPr>
            <w:rStyle w:val="Hyperlink"/>
            <w:bCs/>
            <w:sz w:val="22"/>
            <w:szCs w:val="22"/>
          </w:rPr>
          <w:t>Hylates</w:t>
        </w:r>
        <w:proofErr w:type="spellEnd"/>
        <w:r w:rsidRPr="00342135">
          <w:rPr>
            <w:rStyle w:val="Hyperlink"/>
            <w:bCs/>
            <w:sz w:val="22"/>
            <w:szCs w:val="22"/>
          </w:rPr>
          <w:t xml:space="preserve">, </w:t>
        </w:r>
        <w:proofErr w:type="spellStart"/>
        <w:r w:rsidRPr="00342135">
          <w:rPr>
            <w:rStyle w:val="Hyperlink"/>
            <w:bCs/>
            <w:sz w:val="22"/>
            <w:szCs w:val="22"/>
          </w:rPr>
          <w:t>Kourion</w:t>
        </w:r>
        <w:proofErr w:type="spellEnd"/>
        <w:r w:rsidRPr="00342135">
          <w:rPr>
            <w:rStyle w:val="Hyperlink"/>
            <w:bCs/>
            <w:sz w:val="22"/>
            <w:szCs w:val="22"/>
          </w:rPr>
          <w:t>, Cyprus</w:t>
        </w:r>
      </w:hyperlink>
      <w:r w:rsidRPr="00342135">
        <w:rPr>
          <w:bCs/>
          <w:sz w:val="22"/>
          <w:szCs w:val="22"/>
        </w:rPr>
        <w:t xml:space="preserve">, </w:t>
      </w:r>
      <w:r w:rsidRPr="00342135">
        <w:rPr>
          <w:bCs/>
          <w:i/>
          <w:iCs/>
          <w:sz w:val="22"/>
          <w:szCs w:val="22"/>
        </w:rPr>
        <w:t>Journal of Ancient Egyptian Interconnections</w:t>
      </w:r>
      <w:r w:rsidRPr="00342135">
        <w:rPr>
          <w:bCs/>
          <w:sz w:val="22"/>
          <w:szCs w:val="22"/>
        </w:rPr>
        <w:t xml:space="preserve"> </w:t>
      </w:r>
      <w:r w:rsidR="00D370CE" w:rsidRPr="00342135">
        <w:rPr>
          <w:bCs/>
          <w:sz w:val="22"/>
          <w:szCs w:val="22"/>
        </w:rPr>
        <w:t>29</w:t>
      </w:r>
      <w:r w:rsidR="00023AC2" w:rsidRPr="00342135">
        <w:rPr>
          <w:bCs/>
          <w:sz w:val="22"/>
          <w:szCs w:val="22"/>
        </w:rPr>
        <w:t>: 39-51.</w:t>
      </w:r>
    </w:p>
    <w:p w14:paraId="3470F887" w14:textId="400FBCB1" w:rsidR="00AF4113" w:rsidRPr="00342135" w:rsidRDefault="00BF64D4" w:rsidP="00BF64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</w:tabs>
        <w:ind w:left="1620" w:hanging="1620"/>
        <w:rPr>
          <w:bCs/>
          <w:sz w:val="22"/>
          <w:szCs w:val="22"/>
        </w:rPr>
      </w:pPr>
      <w:r w:rsidRPr="00342135">
        <w:rPr>
          <w:bCs/>
          <w:sz w:val="22"/>
          <w:szCs w:val="22"/>
        </w:rPr>
        <w:t xml:space="preserve">2020 </w:t>
      </w:r>
      <w:r w:rsidRPr="00342135">
        <w:rPr>
          <w:bCs/>
          <w:sz w:val="22"/>
          <w:szCs w:val="22"/>
        </w:rPr>
        <w:tab/>
      </w:r>
      <w:hyperlink r:id="rId10" w:history="1">
        <w:r w:rsidR="00AF4113" w:rsidRPr="00342135">
          <w:rPr>
            <w:rStyle w:val="Hyperlink"/>
            <w:bCs/>
            <w:sz w:val="22"/>
            <w:szCs w:val="22"/>
          </w:rPr>
          <w:t>Journeys into Slavery along the Black Sea Coast, c. 550-450 BCE</w:t>
        </w:r>
      </w:hyperlink>
      <w:r w:rsidR="00AF4113" w:rsidRPr="00342135">
        <w:rPr>
          <w:bCs/>
          <w:sz w:val="22"/>
          <w:szCs w:val="22"/>
        </w:rPr>
        <w:t xml:space="preserve">, </w:t>
      </w:r>
      <w:r w:rsidR="00AF4113" w:rsidRPr="00342135">
        <w:rPr>
          <w:bCs/>
          <w:i/>
          <w:iCs/>
          <w:sz w:val="22"/>
          <w:szCs w:val="22"/>
        </w:rPr>
        <w:t>Classical Antiquity</w:t>
      </w:r>
      <w:r w:rsidR="00AF4113" w:rsidRPr="00342135">
        <w:rPr>
          <w:bCs/>
          <w:sz w:val="22"/>
          <w:szCs w:val="22"/>
        </w:rPr>
        <w:t xml:space="preserve"> 39.1: 57-94.</w:t>
      </w:r>
    </w:p>
    <w:p w14:paraId="72761CBA" w14:textId="30625D8C" w:rsidR="00276A9C" w:rsidRPr="00342135" w:rsidRDefault="00BF64D4" w:rsidP="00BF64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</w:tabs>
        <w:ind w:left="1620" w:hanging="1620"/>
        <w:rPr>
          <w:bCs/>
          <w:sz w:val="22"/>
          <w:szCs w:val="22"/>
        </w:rPr>
      </w:pPr>
      <w:r w:rsidRPr="00342135">
        <w:rPr>
          <w:bCs/>
          <w:sz w:val="22"/>
          <w:szCs w:val="22"/>
        </w:rPr>
        <w:t xml:space="preserve">2019 </w:t>
      </w:r>
      <w:r w:rsidRPr="00342135">
        <w:rPr>
          <w:bCs/>
          <w:sz w:val="22"/>
          <w:szCs w:val="22"/>
        </w:rPr>
        <w:tab/>
      </w:r>
      <w:hyperlink r:id="rId11" w:history="1">
        <w:r w:rsidR="00276A9C" w:rsidRPr="00342135">
          <w:rPr>
            <w:rStyle w:val="Hyperlink"/>
            <w:bCs/>
            <w:sz w:val="22"/>
            <w:szCs w:val="22"/>
          </w:rPr>
          <w:t xml:space="preserve">Egypt on the Steppe: </w:t>
        </w:r>
        <w:r w:rsidR="002B1FAB" w:rsidRPr="00342135">
          <w:rPr>
            <w:rStyle w:val="Hyperlink"/>
            <w:bCs/>
            <w:sz w:val="22"/>
            <w:szCs w:val="22"/>
          </w:rPr>
          <w:t>A</w:t>
        </w:r>
        <w:r w:rsidR="00276A9C" w:rsidRPr="00342135">
          <w:rPr>
            <w:rStyle w:val="Hyperlink"/>
            <w:bCs/>
            <w:sz w:val="22"/>
            <w:szCs w:val="22"/>
          </w:rPr>
          <w:t xml:space="preserve"> </w:t>
        </w:r>
        <w:r w:rsidR="002B1FAB" w:rsidRPr="00342135">
          <w:rPr>
            <w:rStyle w:val="Hyperlink"/>
            <w:bCs/>
            <w:sz w:val="22"/>
            <w:szCs w:val="22"/>
          </w:rPr>
          <w:t>G</w:t>
        </w:r>
        <w:r w:rsidR="00276A9C" w:rsidRPr="00342135">
          <w:rPr>
            <w:rStyle w:val="Hyperlink"/>
            <w:bCs/>
            <w:sz w:val="22"/>
            <w:szCs w:val="22"/>
          </w:rPr>
          <w:t xml:space="preserve">azetteer of </w:t>
        </w:r>
        <w:r w:rsidR="002B1FAB" w:rsidRPr="00342135">
          <w:rPr>
            <w:rStyle w:val="Hyperlink"/>
            <w:bCs/>
            <w:sz w:val="22"/>
            <w:szCs w:val="22"/>
          </w:rPr>
          <w:t>S</w:t>
        </w:r>
        <w:r w:rsidR="00276A9C" w:rsidRPr="00342135">
          <w:rPr>
            <w:rStyle w:val="Hyperlink"/>
            <w:bCs/>
            <w:sz w:val="22"/>
            <w:szCs w:val="22"/>
          </w:rPr>
          <w:t>ixth</w:t>
        </w:r>
        <w:r w:rsidR="001A0B12" w:rsidRPr="00342135">
          <w:rPr>
            <w:rStyle w:val="Hyperlink"/>
            <w:bCs/>
            <w:sz w:val="22"/>
            <w:szCs w:val="22"/>
          </w:rPr>
          <w:t xml:space="preserve"> </w:t>
        </w:r>
        <w:r w:rsidR="002B1FAB" w:rsidRPr="00342135">
          <w:rPr>
            <w:rStyle w:val="Hyperlink"/>
            <w:bCs/>
            <w:sz w:val="22"/>
            <w:szCs w:val="22"/>
          </w:rPr>
          <w:t>C</w:t>
        </w:r>
        <w:r w:rsidR="00276A9C" w:rsidRPr="00342135">
          <w:rPr>
            <w:rStyle w:val="Hyperlink"/>
            <w:bCs/>
            <w:sz w:val="22"/>
            <w:szCs w:val="22"/>
          </w:rPr>
          <w:t xml:space="preserve">entury </w:t>
        </w:r>
        <w:proofErr w:type="spellStart"/>
        <w:r w:rsidR="002B1FAB" w:rsidRPr="00342135">
          <w:rPr>
            <w:rStyle w:val="Hyperlink"/>
            <w:bCs/>
            <w:i/>
            <w:sz w:val="22"/>
            <w:szCs w:val="22"/>
          </w:rPr>
          <w:t>A</w:t>
        </w:r>
        <w:r w:rsidR="00276A9C" w:rsidRPr="00342135">
          <w:rPr>
            <w:rStyle w:val="Hyperlink"/>
            <w:bCs/>
            <w:i/>
            <w:sz w:val="22"/>
            <w:szCs w:val="22"/>
          </w:rPr>
          <w:t>egyptiaca</w:t>
        </w:r>
        <w:proofErr w:type="spellEnd"/>
        <w:r w:rsidR="00276A9C" w:rsidRPr="00342135">
          <w:rPr>
            <w:rStyle w:val="Hyperlink"/>
            <w:bCs/>
            <w:sz w:val="22"/>
            <w:szCs w:val="22"/>
          </w:rPr>
          <w:t xml:space="preserve"> from the </w:t>
        </w:r>
        <w:r w:rsidR="002B1FAB" w:rsidRPr="00342135">
          <w:rPr>
            <w:rStyle w:val="Hyperlink"/>
            <w:bCs/>
            <w:sz w:val="22"/>
            <w:szCs w:val="22"/>
          </w:rPr>
          <w:t>N</w:t>
        </w:r>
        <w:r w:rsidR="00276A9C" w:rsidRPr="00342135">
          <w:rPr>
            <w:rStyle w:val="Hyperlink"/>
            <w:bCs/>
            <w:sz w:val="22"/>
            <w:szCs w:val="22"/>
          </w:rPr>
          <w:t>orth Black Sea</w:t>
        </w:r>
      </w:hyperlink>
      <w:r w:rsidR="00DA3C48" w:rsidRPr="00342135">
        <w:rPr>
          <w:bCs/>
          <w:sz w:val="22"/>
          <w:szCs w:val="22"/>
        </w:rPr>
        <w:t>,</w:t>
      </w:r>
      <w:r w:rsidR="00276A9C" w:rsidRPr="00342135">
        <w:rPr>
          <w:bCs/>
          <w:sz w:val="22"/>
          <w:szCs w:val="22"/>
        </w:rPr>
        <w:t xml:space="preserve"> </w:t>
      </w:r>
      <w:r w:rsidR="00276A9C" w:rsidRPr="00342135">
        <w:rPr>
          <w:bCs/>
          <w:i/>
          <w:sz w:val="22"/>
          <w:szCs w:val="22"/>
        </w:rPr>
        <w:t xml:space="preserve">Bibliotheca </w:t>
      </w:r>
      <w:proofErr w:type="spellStart"/>
      <w:r w:rsidR="00276A9C" w:rsidRPr="00342135">
        <w:rPr>
          <w:bCs/>
          <w:i/>
          <w:sz w:val="22"/>
          <w:szCs w:val="22"/>
        </w:rPr>
        <w:t>Orientalis</w:t>
      </w:r>
      <w:proofErr w:type="spellEnd"/>
      <w:r w:rsidR="00276A9C" w:rsidRPr="00342135">
        <w:rPr>
          <w:bCs/>
          <w:sz w:val="22"/>
          <w:szCs w:val="22"/>
        </w:rPr>
        <w:t xml:space="preserve"> 76.</w:t>
      </w:r>
      <w:r w:rsidR="00827A1C" w:rsidRPr="00342135">
        <w:rPr>
          <w:bCs/>
          <w:sz w:val="22"/>
          <w:szCs w:val="22"/>
        </w:rPr>
        <w:t>1-2: 13-24</w:t>
      </w:r>
      <w:r w:rsidR="00E746FE" w:rsidRPr="00342135">
        <w:rPr>
          <w:bCs/>
          <w:sz w:val="22"/>
          <w:szCs w:val="22"/>
        </w:rPr>
        <w:t>.</w:t>
      </w:r>
    </w:p>
    <w:p w14:paraId="7B785E21" w14:textId="2C01BB0A" w:rsidR="00911C7F" w:rsidRPr="00342135" w:rsidRDefault="00911C7F" w:rsidP="00703A35">
      <w:pPr>
        <w:ind w:left="1080" w:hanging="360"/>
        <w:rPr>
          <w:bCs/>
          <w:sz w:val="22"/>
          <w:szCs w:val="22"/>
        </w:rPr>
      </w:pPr>
    </w:p>
    <w:p w14:paraId="0A30AFC7" w14:textId="232FD9A6" w:rsidR="00911C7F" w:rsidRPr="00342135" w:rsidRDefault="00911C7F" w:rsidP="00AC5172">
      <w:pPr>
        <w:pStyle w:val="Default"/>
        <w:rPr>
          <w:rFonts w:ascii="Times New Roman"/>
          <w:b/>
          <w:bCs/>
          <w:u w:color="000000"/>
          <w:lang w:val="en-US"/>
        </w:rPr>
      </w:pPr>
      <w:r w:rsidRPr="00342135">
        <w:rPr>
          <w:rFonts w:ascii="Times New Roman"/>
          <w:b/>
          <w:bCs/>
          <w:u w:color="000000"/>
          <w:lang w:val="en-US"/>
        </w:rPr>
        <w:t>Public scholarship:</w:t>
      </w:r>
    </w:p>
    <w:p w14:paraId="7DBD70CB" w14:textId="5E4F3C0E" w:rsidR="00B07F93" w:rsidRPr="00342135" w:rsidRDefault="00B07F93" w:rsidP="00AC5172">
      <w:pPr>
        <w:pStyle w:val="Default"/>
        <w:rPr>
          <w:rFonts w:ascii="Times New Roman"/>
          <w:u w:color="000000"/>
          <w:lang w:val="en-US"/>
        </w:rPr>
      </w:pPr>
      <w:r w:rsidRPr="00342135">
        <w:rPr>
          <w:rFonts w:ascii="Times New Roman"/>
          <w:u w:color="000000"/>
          <w:lang w:val="en-US"/>
        </w:rPr>
        <w:t>2022</w:t>
      </w:r>
      <w:r w:rsidRPr="00342135">
        <w:rPr>
          <w:rFonts w:ascii="Times New Roman"/>
          <w:u w:color="000000"/>
          <w:lang w:val="en-US"/>
        </w:rPr>
        <w:tab/>
      </w:r>
      <w:r w:rsidRPr="00342135">
        <w:rPr>
          <w:rFonts w:ascii="Times New Roman"/>
          <w:u w:color="000000"/>
          <w:lang w:val="en-US"/>
        </w:rPr>
        <w:tab/>
      </w:r>
      <w:hyperlink r:id="rId12" w:history="1">
        <w:r w:rsidRPr="00342135">
          <w:rPr>
            <w:rStyle w:val="Hyperlink"/>
            <w:rFonts w:ascii="Times New Roman"/>
            <w:lang w:val="en-US"/>
          </w:rPr>
          <w:t>You will never visit Snake Island</w:t>
        </w:r>
      </w:hyperlink>
      <w:r w:rsidRPr="00342135">
        <w:rPr>
          <w:rFonts w:ascii="Times New Roman"/>
          <w:u w:color="000000"/>
          <w:lang w:val="en-US"/>
        </w:rPr>
        <w:t xml:space="preserve">, Society for Classical Studies </w:t>
      </w:r>
      <w:r w:rsidR="00AB6026" w:rsidRPr="00342135">
        <w:rPr>
          <w:rFonts w:ascii="Times New Roman"/>
          <w:u w:color="000000"/>
          <w:lang w:val="en-US"/>
        </w:rPr>
        <w:t>b</w:t>
      </w:r>
      <w:r w:rsidRPr="00342135">
        <w:rPr>
          <w:rFonts w:ascii="Times New Roman"/>
          <w:u w:color="000000"/>
          <w:lang w:val="en-US"/>
        </w:rPr>
        <w:t>log</w:t>
      </w:r>
    </w:p>
    <w:p w14:paraId="1088804F" w14:textId="76ECBD30" w:rsidR="00FC465A" w:rsidRPr="00342135" w:rsidRDefault="00FC465A" w:rsidP="00FC465A">
      <w:pPr>
        <w:pStyle w:val="Default"/>
        <w:tabs>
          <w:tab w:val="left" w:pos="1440"/>
        </w:tabs>
        <w:ind w:left="1710" w:hanging="1710"/>
        <w:rPr>
          <w:rFonts w:ascii="Times New Roman"/>
          <w:u w:color="000000"/>
          <w:lang w:val="en-US"/>
        </w:rPr>
      </w:pPr>
      <w:r w:rsidRPr="00342135">
        <w:rPr>
          <w:rFonts w:ascii="Times New Roman"/>
          <w:u w:color="000000"/>
          <w:lang w:val="en-US"/>
        </w:rPr>
        <w:t xml:space="preserve">2021 </w:t>
      </w:r>
      <w:r w:rsidRPr="00342135">
        <w:rPr>
          <w:rFonts w:ascii="Times New Roman"/>
          <w:u w:color="000000"/>
          <w:lang w:val="en-US"/>
        </w:rPr>
        <w:tab/>
      </w:r>
      <w:hyperlink r:id="rId13" w:history="1">
        <w:r w:rsidR="009B4F0A" w:rsidRPr="00342135">
          <w:rPr>
            <w:rStyle w:val="Hyperlink"/>
            <w:rFonts w:ascii="Times New Roman"/>
            <w:lang w:val="en-US"/>
          </w:rPr>
          <w:t>Racialized commodities: thinking about trade, mobility, and race in the Archaic Mediterranean</w:t>
        </w:r>
      </w:hyperlink>
      <w:r w:rsidR="009B4F0A" w:rsidRPr="00342135">
        <w:rPr>
          <w:rFonts w:ascii="Times New Roman"/>
          <w:u w:color="000000"/>
          <w:lang w:val="en-US"/>
        </w:rPr>
        <w:t xml:space="preserve">, Society for Classical Studies </w:t>
      </w:r>
      <w:r w:rsidR="00AB6026" w:rsidRPr="00342135">
        <w:rPr>
          <w:rFonts w:ascii="Times New Roman"/>
          <w:u w:color="000000"/>
          <w:lang w:val="en-US"/>
        </w:rPr>
        <w:t>b</w:t>
      </w:r>
      <w:r w:rsidR="009B4F0A" w:rsidRPr="00342135">
        <w:rPr>
          <w:rFonts w:ascii="Times New Roman"/>
          <w:u w:color="000000"/>
          <w:lang w:val="en-US"/>
        </w:rPr>
        <w:t>log</w:t>
      </w:r>
    </w:p>
    <w:p w14:paraId="7FF597BA" w14:textId="38E9DB24" w:rsidR="00FC465A" w:rsidRPr="00342135" w:rsidRDefault="00FC465A" w:rsidP="00FC46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</w:tabs>
        <w:ind w:left="1620" w:hanging="1620"/>
        <w:rPr>
          <w:bCs/>
          <w:sz w:val="22"/>
          <w:szCs w:val="22"/>
        </w:rPr>
      </w:pPr>
      <w:r w:rsidRPr="00342135">
        <w:rPr>
          <w:bCs/>
          <w:sz w:val="22"/>
          <w:szCs w:val="22"/>
        </w:rPr>
        <w:lastRenderedPageBreak/>
        <w:t>2021</w:t>
      </w:r>
      <w:r w:rsidRPr="00342135">
        <w:rPr>
          <w:bCs/>
          <w:sz w:val="22"/>
          <w:szCs w:val="22"/>
        </w:rPr>
        <w:tab/>
      </w:r>
      <w:r w:rsidRPr="00342135">
        <w:rPr>
          <w:sz w:val="22"/>
          <w:szCs w:val="22"/>
        </w:rPr>
        <w:t xml:space="preserve">Appearance on WOWD 94.3 FM (Takoma Park, MD)’s </w:t>
      </w:r>
      <w:r w:rsidRPr="00342135">
        <w:rPr>
          <w:i/>
          <w:iCs/>
          <w:sz w:val="22"/>
          <w:szCs w:val="22"/>
        </w:rPr>
        <w:t xml:space="preserve">Epic City </w:t>
      </w:r>
      <w:r w:rsidRPr="00342135">
        <w:rPr>
          <w:sz w:val="22"/>
          <w:szCs w:val="22"/>
        </w:rPr>
        <w:t>program with Carolivia Herron to discuss Frank M. Snowden, Jr.</w:t>
      </w:r>
    </w:p>
    <w:p w14:paraId="2D6FB97D" w14:textId="116EDFF8" w:rsidR="009233A4" w:rsidRPr="00342135" w:rsidRDefault="009233A4" w:rsidP="00BF64D4">
      <w:pPr>
        <w:tabs>
          <w:tab w:val="left" w:pos="1440"/>
        </w:tabs>
        <w:ind w:left="1620" w:hanging="1620"/>
        <w:rPr>
          <w:bCs/>
          <w:sz w:val="22"/>
          <w:szCs w:val="22"/>
        </w:rPr>
      </w:pPr>
      <w:r w:rsidRPr="00342135">
        <w:rPr>
          <w:bCs/>
          <w:sz w:val="22"/>
          <w:szCs w:val="22"/>
        </w:rPr>
        <w:t>2020</w:t>
      </w:r>
      <w:r w:rsidRPr="00342135">
        <w:rPr>
          <w:bCs/>
          <w:sz w:val="22"/>
          <w:szCs w:val="22"/>
        </w:rPr>
        <w:tab/>
      </w:r>
      <w:hyperlink r:id="rId14" w:history="1">
        <w:r w:rsidRPr="00342135">
          <w:rPr>
            <w:rStyle w:val="Hyperlink"/>
            <w:bCs/>
            <w:sz w:val="22"/>
            <w:szCs w:val="22"/>
          </w:rPr>
          <w:t>The Parmenter-</w:t>
        </w:r>
        <w:proofErr w:type="spellStart"/>
        <w:r w:rsidRPr="00342135">
          <w:rPr>
            <w:rStyle w:val="Hyperlink"/>
            <w:bCs/>
            <w:sz w:val="22"/>
            <w:szCs w:val="22"/>
          </w:rPr>
          <w:t>Michaelian</w:t>
        </w:r>
        <w:proofErr w:type="spellEnd"/>
        <w:r w:rsidRPr="00342135">
          <w:rPr>
            <w:rStyle w:val="Hyperlink"/>
            <w:bCs/>
            <w:sz w:val="22"/>
            <w:szCs w:val="22"/>
          </w:rPr>
          <w:t xml:space="preserve"> Collection</w:t>
        </w:r>
      </w:hyperlink>
      <w:r w:rsidRPr="00342135">
        <w:rPr>
          <w:bCs/>
          <w:sz w:val="22"/>
          <w:szCs w:val="22"/>
        </w:rPr>
        <w:t xml:space="preserve">, </w:t>
      </w:r>
      <w:r w:rsidRPr="00342135">
        <w:rPr>
          <w:bCs/>
          <w:i/>
          <w:iCs/>
          <w:sz w:val="22"/>
          <w:szCs w:val="22"/>
        </w:rPr>
        <w:t>Ajam Digital Archives</w:t>
      </w:r>
      <w:r w:rsidRPr="00342135">
        <w:rPr>
          <w:bCs/>
          <w:sz w:val="22"/>
          <w:szCs w:val="22"/>
        </w:rPr>
        <w:t xml:space="preserve"> website.</w:t>
      </w:r>
    </w:p>
    <w:p w14:paraId="3F4E2C43" w14:textId="6EAB304A" w:rsidR="00D9421B" w:rsidRPr="00342135" w:rsidRDefault="00BF64D4" w:rsidP="00DB4EF0">
      <w:pPr>
        <w:tabs>
          <w:tab w:val="left" w:pos="1440"/>
        </w:tabs>
        <w:ind w:left="1620" w:hanging="1620"/>
        <w:rPr>
          <w:bCs/>
          <w:sz w:val="22"/>
          <w:szCs w:val="22"/>
        </w:rPr>
      </w:pPr>
      <w:r w:rsidRPr="00342135">
        <w:rPr>
          <w:bCs/>
          <w:sz w:val="22"/>
          <w:szCs w:val="22"/>
        </w:rPr>
        <w:t xml:space="preserve">2019 </w:t>
      </w:r>
      <w:r w:rsidRPr="00342135">
        <w:rPr>
          <w:bCs/>
          <w:sz w:val="22"/>
          <w:szCs w:val="22"/>
        </w:rPr>
        <w:tab/>
      </w:r>
      <w:hyperlink r:id="rId15" w:history="1">
        <w:r w:rsidR="00537FCF" w:rsidRPr="00342135">
          <w:rPr>
            <w:rStyle w:val="Hyperlink"/>
            <w:bCs/>
            <w:sz w:val="22"/>
            <w:szCs w:val="22"/>
          </w:rPr>
          <w:t xml:space="preserve">How George became Kevork: Race, Law, and the Many Transformations of the </w:t>
        </w:r>
        <w:proofErr w:type="spellStart"/>
        <w:r w:rsidR="00537FCF" w:rsidRPr="00342135">
          <w:rPr>
            <w:rStyle w:val="Hyperlink"/>
            <w:bCs/>
            <w:sz w:val="22"/>
            <w:szCs w:val="22"/>
          </w:rPr>
          <w:t>Michaelian</w:t>
        </w:r>
        <w:proofErr w:type="spellEnd"/>
        <w:r w:rsidR="00537FCF" w:rsidRPr="00342135">
          <w:rPr>
            <w:rStyle w:val="Hyperlink"/>
            <w:bCs/>
            <w:sz w:val="22"/>
            <w:szCs w:val="22"/>
          </w:rPr>
          <w:t xml:space="preserve"> Family</w:t>
        </w:r>
      </w:hyperlink>
      <w:r w:rsidR="00CD2E0F" w:rsidRPr="00342135">
        <w:rPr>
          <w:bCs/>
          <w:sz w:val="22"/>
          <w:szCs w:val="22"/>
        </w:rPr>
        <w:t xml:space="preserve">, </w:t>
      </w:r>
      <w:r w:rsidR="00CD2E0F" w:rsidRPr="00342135">
        <w:rPr>
          <w:bCs/>
          <w:i/>
          <w:iCs/>
          <w:sz w:val="22"/>
          <w:szCs w:val="22"/>
        </w:rPr>
        <w:t xml:space="preserve">Ajam Media Collective </w:t>
      </w:r>
      <w:r w:rsidR="00CD2E0F" w:rsidRPr="00342135">
        <w:rPr>
          <w:bCs/>
          <w:sz w:val="22"/>
          <w:szCs w:val="22"/>
        </w:rPr>
        <w:t>website</w:t>
      </w:r>
      <w:r w:rsidRPr="00342135">
        <w:rPr>
          <w:bCs/>
          <w:sz w:val="22"/>
          <w:szCs w:val="22"/>
        </w:rPr>
        <w:t>.</w:t>
      </w:r>
    </w:p>
    <w:p w14:paraId="38686D76" w14:textId="0C7496CC" w:rsidR="00FC465A" w:rsidRPr="00342135" w:rsidRDefault="00FC465A" w:rsidP="00DB4EF0">
      <w:pPr>
        <w:tabs>
          <w:tab w:val="left" w:pos="1440"/>
        </w:tabs>
        <w:ind w:left="1620" w:hanging="1620"/>
        <w:rPr>
          <w:bCs/>
          <w:sz w:val="22"/>
          <w:szCs w:val="22"/>
        </w:rPr>
      </w:pPr>
    </w:p>
    <w:p w14:paraId="6FC9BC64" w14:textId="707E3A3E" w:rsidR="000A6AD0" w:rsidRPr="00342135" w:rsidRDefault="000A6AD0" w:rsidP="00DB4EF0">
      <w:pPr>
        <w:tabs>
          <w:tab w:val="left" w:pos="1440"/>
        </w:tabs>
        <w:ind w:left="1620" w:hanging="1620"/>
        <w:rPr>
          <w:bCs/>
          <w:sz w:val="22"/>
          <w:szCs w:val="22"/>
        </w:rPr>
      </w:pPr>
      <w:r w:rsidRPr="00342135">
        <w:rPr>
          <w:b/>
          <w:sz w:val="22"/>
          <w:szCs w:val="22"/>
        </w:rPr>
        <w:t>Book reviews:</w:t>
      </w:r>
    </w:p>
    <w:p w14:paraId="358D4C9E" w14:textId="52557484" w:rsidR="000A6AD0" w:rsidRPr="00342135" w:rsidRDefault="000A6AD0" w:rsidP="00DB4EF0">
      <w:pPr>
        <w:tabs>
          <w:tab w:val="left" w:pos="1440"/>
        </w:tabs>
        <w:ind w:left="1620" w:hanging="1620"/>
        <w:rPr>
          <w:bCs/>
          <w:sz w:val="22"/>
          <w:szCs w:val="22"/>
        </w:rPr>
      </w:pPr>
      <w:r w:rsidRPr="00342135">
        <w:rPr>
          <w:bCs/>
          <w:sz w:val="22"/>
          <w:szCs w:val="22"/>
        </w:rPr>
        <w:t>2022</w:t>
      </w:r>
      <w:r w:rsidRPr="00342135">
        <w:rPr>
          <w:bCs/>
          <w:sz w:val="22"/>
          <w:szCs w:val="22"/>
        </w:rPr>
        <w:tab/>
      </w:r>
      <w:hyperlink r:id="rId16" w:history="1">
        <w:r w:rsidR="005A0850" w:rsidRPr="00342135">
          <w:rPr>
            <w:rStyle w:val="Hyperlink"/>
            <w:bCs/>
            <w:sz w:val="22"/>
            <w:szCs w:val="22"/>
          </w:rPr>
          <w:t xml:space="preserve">Sally Grainger, </w:t>
        </w:r>
        <w:r w:rsidR="005A0850" w:rsidRPr="00342135">
          <w:rPr>
            <w:rStyle w:val="Hyperlink"/>
            <w:bCs/>
            <w:i/>
            <w:iCs/>
            <w:sz w:val="22"/>
            <w:szCs w:val="22"/>
          </w:rPr>
          <w:t>The Story of Garum: Fermented Fish Sauce and Salted Fish in the Ancient World</w:t>
        </w:r>
      </w:hyperlink>
      <w:r w:rsidR="005A0850" w:rsidRPr="00342135">
        <w:rPr>
          <w:bCs/>
          <w:i/>
          <w:iCs/>
          <w:sz w:val="22"/>
          <w:szCs w:val="22"/>
        </w:rPr>
        <w:t>.</w:t>
      </w:r>
      <w:r w:rsidR="005A0850" w:rsidRPr="00342135">
        <w:rPr>
          <w:bCs/>
          <w:sz w:val="22"/>
          <w:szCs w:val="22"/>
        </w:rPr>
        <w:t xml:space="preserve"> </w:t>
      </w:r>
      <w:r w:rsidR="005A0850" w:rsidRPr="00342135">
        <w:rPr>
          <w:bCs/>
          <w:i/>
          <w:iCs/>
          <w:sz w:val="22"/>
          <w:szCs w:val="22"/>
        </w:rPr>
        <w:t>Rhea Classical Reviews.</w:t>
      </w:r>
    </w:p>
    <w:p w14:paraId="1127264C" w14:textId="0F18BE52" w:rsidR="000A6AD0" w:rsidRDefault="000A6AD0" w:rsidP="00DB4EF0">
      <w:pPr>
        <w:tabs>
          <w:tab w:val="left" w:pos="1440"/>
        </w:tabs>
        <w:ind w:left="1620" w:hanging="1620"/>
        <w:rPr>
          <w:bCs/>
          <w:sz w:val="22"/>
          <w:szCs w:val="22"/>
        </w:rPr>
      </w:pPr>
    </w:p>
    <w:p w14:paraId="434A116D" w14:textId="458A5E72" w:rsidR="00814CD0" w:rsidRDefault="00814CD0" w:rsidP="00DB4EF0">
      <w:pPr>
        <w:tabs>
          <w:tab w:val="left" w:pos="1440"/>
        </w:tabs>
        <w:ind w:left="1620" w:hanging="1620"/>
        <w:rPr>
          <w:bCs/>
          <w:sz w:val="22"/>
          <w:szCs w:val="22"/>
        </w:rPr>
      </w:pPr>
      <w:r>
        <w:rPr>
          <w:b/>
          <w:sz w:val="22"/>
          <w:szCs w:val="22"/>
        </w:rPr>
        <w:t>Book chapters</w:t>
      </w:r>
      <w:r w:rsidR="00F54AB5">
        <w:rPr>
          <w:b/>
          <w:sz w:val="22"/>
          <w:szCs w:val="22"/>
        </w:rPr>
        <w:t xml:space="preserve"> in progress</w:t>
      </w:r>
      <w:r>
        <w:rPr>
          <w:b/>
          <w:sz w:val="22"/>
          <w:szCs w:val="22"/>
        </w:rPr>
        <w:t>:</w:t>
      </w:r>
    </w:p>
    <w:p w14:paraId="77019FE2" w14:textId="35206F0C" w:rsidR="00582F87" w:rsidRDefault="00582F87" w:rsidP="00582F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</w:tabs>
        <w:ind w:left="1620" w:hanging="1620"/>
        <w:rPr>
          <w:bCs/>
          <w:sz w:val="22"/>
          <w:szCs w:val="22"/>
        </w:rPr>
      </w:pPr>
      <w:r w:rsidRPr="00342135">
        <w:rPr>
          <w:bCs/>
          <w:sz w:val="22"/>
          <w:szCs w:val="22"/>
        </w:rPr>
        <w:t>In prep.</w:t>
      </w:r>
      <w:r w:rsidRPr="00342135">
        <w:rPr>
          <w:bCs/>
          <w:sz w:val="22"/>
          <w:szCs w:val="22"/>
        </w:rPr>
        <w:tab/>
        <w:t>“The same manner as we do in my nation:” Olaudah Equiano’s visit to Ottoman Smyrna (for</w:t>
      </w:r>
      <w:r>
        <w:rPr>
          <w:bCs/>
          <w:sz w:val="22"/>
          <w:szCs w:val="22"/>
        </w:rPr>
        <w:t xml:space="preserve"> edited volume </w:t>
      </w:r>
      <w:r>
        <w:rPr>
          <w:bCs/>
          <w:i/>
          <w:iCs/>
          <w:sz w:val="22"/>
          <w:szCs w:val="22"/>
        </w:rPr>
        <w:t>Just Classics,</w:t>
      </w:r>
      <w:r>
        <w:rPr>
          <w:bCs/>
          <w:sz w:val="22"/>
          <w:szCs w:val="22"/>
        </w:rPr>
        <w:t xml:space="preserve"> eds. E. Perry and M. Haworth, U. of Mich. Press</w:t>
      </w:r>
      <w:r w:rsidRPr="00342135">
        <w:rPr>
          <w:bCs/>
          <w:sz w:val="22"/>
          <w:szCs w:val="22"/>
        </w:rPr>
        <w:t>)</w:t>
      </w:r>
    </w:p>
    <w:p w14:paraId="4BE930F6" w14:textId="7F9E4D1F" w:rsidR="002B1A99" w:rsidRPr="002B1A99" w:rsidRDefault="002B1A99" w:rsidP="00814C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</w:tabs>
        <w:ind w:left="1620" w:hanging="1620"/>
        <w:rPr>
          <w:bCs/>
          <w:sz w:val="22"/>
          <w:szCs w:val="22"/>
        </w:rPr>
      </w:pPr>
      <w:r>
        <w:rPr>
          <w:bCs/>
          <w:sz w:val="22"/>
          <w:szCs w:val="22"/>
        </w:rPr>
        <w:t>In prep.</w:t>
      </w:r>
      <w:r>
        <w:rPr>
          <w:bCs/>
          <w:sz w:val="22"/>
          <w:szCs w:val="22"/>
        </w:rPr>
        <w:tab/>
      </w:r>
      <w:r w:rsidR="00F745C7">
        <w:rPr>
          <w:bCs/>
          <w:sz w:val="22"/>
          <w:szCs w:val="22"/>
        </w:rPr>
        <w:t xml:space="preserve">with D. </w:t>
      </w:r>
      <w:proofErr w:type="spellStart"/>
      <w:r w:rsidR="00F745C7">
        <w:rPr>
          <w:bCs/>
          <w:sz w:val="22"/>
          <w:szCs w:val="22"/>
        </w:rPr>
        <w:t>Konstan</w:t>
      </w:r>
      <w:proofErr w:type="spellEnd"/>
      <w:r w:rsidR="00F745C7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“Identity and Language” (for </w:t>
      </w:r>
      <w:r>
        <w:rPr>
          <w:bCs/>
          <w:i/>
          <w:iCs/>
          <w:sz w:val="22"/>
          <w:szCs w:val="22"/>
        </w:rPr>
        <w:t>The Oxford History of the Classical Greek World,</w:t>
      </w:r>
      <w:r>
        <w:rPr>
          <w:bCs/>
          <w:sz w:val="22"/>
          <w:szCs w:val="22"/>
        </w:rPr>
        <w:t xml:space="preserve"> eds, H. Beck, C. </w:t>
      </w:r>
      <w:proofErr w:type="spellStart"/>
      <w:r>
        <w:rPr>
          <w:bCs/>
          <w:sz w:val="22"/>
          <w:szCs w:val="22"/>
        </w:rPr>
        <w:t>Constantakopoulou</w:t>
      </w:r>
      <w:proofErr w:type="spellEnd"/>
      <w:r>
        <w:rPr>
          <w:bCs/>
          <w:sz w:val="22"/>
          <w:szCs w:val="22"/>
        </w:rPr>
        <w:t xml:space="preserve">, and J. </w:t>
      </w:r>
      <w:proofErr w:type="spellStart"/>
      <w:r>
        <w:rPr>
          <w:bCs/>
          <w:sz w:val="22"/>
          <w:szCs w:val="22"/>
        </w:rPr>
        <w:t>McInerney</w:t>
      </w:r>
      <w:proofErr w:type="spellEnd"/>
      <w:r>
        <w:rPr>
          <w:bCs/>
          <w:sz w:val="22"/>
          <w:szCs w:val="22"/>
        </w:rPr>
        <w:t>, Oxford University Press).</w:t>
      </w:r>
    </w:p>
    <w:p w14:paraId="28AB58C1" w14:textId="3F19D97B" w:rsidR="00814CD0" w:rsidRPr="00342135" w:rsidRDefault="00814CD0" w:rsidP="00814C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</w:tabs>
        <w:ind w:left="1620" w:hanging="1620"/>
        <w:rPr>
          <w:bCs/>
          <w:sz w:val="22"/>
          <w:szCs w:val="22"/>
        </w:rPr>
      </w:pPr>
      <w:r w:rsidRPr="00342135">
        <w:rPr>
          <w:bCs/>
          <w:sz w:val="22"/>
          <w:szCs w:val="22"/>
        </w:rPr>
        <w:t>In prep.</w:t>
      </w:r>
      <w:r w:rsidRPr="00342135">
        <w:rPr>
          <w:bCs/>
          <w:sz w:val="22"/>
          <w:szCs w:val="22"/>
        </w:rPr>
        <w:tab/>
        <w:t xml:space="preserve">with A.F. Ward. Orientalizing and Egyptianizing objects from Archaic Corinth. (for </w:t>
      </w:r>
      <w:r w:rsidRPr="00342135">
        <w:rPr>
          <w:bCs/>
          <w:i/>
          <w:iCs/>
          <w:sz w:val="22"/>
          <w:szCs w:val="22"/>
        </w:rPr>
        <w:t>Hesperia</w:t>
      </w:r>
      <w:r w:rsidRPr="00342135">
        <w:rPr>
          <w:bCs/>
          <w:sz w:val="22"/>
          <w:szCs w:val="22"/>
        </w:rPr>
        <w:t xml:space="preserve"> supp. on Archaic Corinth, ed. A.F. Ward and K. Harrington)</w:t>
      </w:r>
    </w:p>
    <w:p w14:paraId="7D127E99" w14:textId="77777777" w:rsidR="00814CD0" w:rsidRPr="00342135" w:rsidRDefault="00814CD0" w:rsidP="00DB4EF0">
      <w:pPr>
        <w:tabs>
          <w:tab w:val="left" w:pos="1440"/>
        </w:tabs>
        <w:ind w:left="1620" w:hanging="1620"/>
        <w:rPr>
          <w:bCs/>
          <w:sz w:val="22"/>
          <w:szCs w:val="22"/>
        </w:rPr>
      </w:pPr>
    </w:p>
    <w:p w14:paraId="2DC11FAE" w14:textId="2845FAF8" w:rsidR="00D20737" w:rsidRPr="00342135" w:rsidRDefault="00D20737" w:rsidP="00AC5172">
      <w:pPr>
        <w:pStyle w:val="Default"/>
        <w:rPr>
          <w:rFonts w:ascii="Times New Roman"/>
          <w:b/>
          <w:bCs/>
          <w:u w:color="000000"/>
          <w:lang w:val="en-US"/>
        </w:rPr>
      </w:pPr>
      <w:r w:rsidRPr="00342135">
        <w:rPr>
          <w:rFonts w:ascii="Times New Roman"/>
          <w:b/>
          <w:bCs/>
          <w:u w:color="000000"/>
          <w:lang w:val="en-US"/>
        </w:rPr>
        <w:t>Articles in progress:</w:t>
      </w:r>
    </w:p>
    <w:p w14:paraId="7F272059" w14:textId="270B2D5A" w:rsidR="003C0EA4" w:rsidRPr="00342135" w:rsidRDefault="00A75809" w:rsidP="003C0E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</w:tabs>
        <w:ind w:left="1620" w:hanging="1620"/>
        <w:rPr>
          <w:bCs/>
          <w:sz w:val="22"/>
          <w:szCs w:val="22"/>
        </w:rPr>
      </w:pPr>
      <w:r w:rsidRPr="00342135">
        <w:rPr>
          <w:bCs/>
          <w:sz w:val="22"/>
          <w:szCs w:val="22"/>
        </w:rPr>
        <w:t>Under rev</w:t>
      </w:r>
      <w:r w:rsidR="003C0EA4" w:rsidRPr="00342135">
        <w:rPr>
          <w:bCs/>
          <w:sz w:val="22"/>
          <w:szCs w:val="22"/>
        </w:rPr>
        <w:t>.</w:t>
      </w:r>
      <w:r w:rsidR="003C0EA4" w:rsidRPr="00342135">
        <w:rPr>
          <w:bCs/>
          <w:sz w:val="22"/>
          <w:szCs w:val="22"/>
        </w:rPr>
        <w:tab/>
        <w:t>“But they were a race of whites:” Rethinking race and slavery in ancient Greece and Rome (</w:t>
      </w:r>
      <w:r w:rsidRPr="00342135">
        <w:rPr>
          <w:bCs/>
          <w:sz w:val="22"/>
          <w:szCs w:val="22"/>
        </w:rPr>
        <w:t>Submitted to</w:t>
      </w:r>
      <w:r w:rsidR="003C0EA4" w:rsidRPr="00342135">
        <w:rPr>
          <w:bCs/>
          <w:sz w:val="22"/>
          <w:szCs w:val="22"/>
        </w:rPr>
        <w:t xml:space="preserve"> </w:t>
      </w:r>
      <w:r w:rsidR="003C0EA4" w:rsidRPr="00342135">
        <w:rPr>
          <w:bCs/>
          <w:i/>
          <w:iCs/>
          <w:sz w:val="22"/>
          <w:szCs w:val="22"/>
        </w:rPr>
        <w:t>TAPA</w:t>
      </w:r>
      <w:r w:rsidR="003C0EA4" w:rsidRPr="00342135">
        <w:rPr>
          <w:bCs/>
          <w:sz w:val="22"/>
          <w:szCs w:val="22"/>
        </w:rPr>
        <w:t xml:space="preserve"> issue on race in antiquity</w:t>
      </w:r>
      <w:r w:rsidRPr="00342135">
        <w:rPr>
          <w:bCs/>
          <w:sz w:val="22"/>
          <w:szCs w:val="22"/>
        </w:rPr>
        <w:t xml:space="preserve"> 2 August 2021</w:t>
      </w:r>
      <w:r w:rsidR="003C0EA4" w:rsidRPr="00342135">
        <w:rPr>
          <w:bCs/>
          <w:sz w:val="22"/>
          <w:szCs w:val="22"/>
        </w:rPr>
        <w:t>)</w:t>
      </w:r>
    </w:p>
    <w:p w14:paraId="72D7977B" w14:textId="23081ED6" w:rsidR="00980FB6" w:rsidRPr="00342135" w:rsidRDefault="00980FB6" w:rsidP="00980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</w:tabs>
        <w:ind w:left="1620" w:hanging="1620"/>
        <w:rPr>
          <w:bCs/>
          <w:sz w:val="22"/>
          <w:szCs w:val="22"/>
        </w:rPr>
      </w:pPr>
      <w:r w:rsidRPr="00342135">
        <w:rPr>
          <w:bCs/>
          <w:sz w:val="22"/>
          <w:szCs w:val="22"/>
        </w:rPr>
        <w:t>Under rev.</w:t>
      </w:r>
      <w:r w:rsidRPr="00342135">
        <w:rPr>
          <w:bCs/>
          <w:sz w:val="22"/>
          <w:szCs w:val="22"/>
        </w:rPr>
        <w:tab/>
        <w:t xml:space="preserve">The Twilight of the Gods: Ancient DNA and the Ghosts of Race Science (Submitted to </w:t>
      </w:r>
      <w:r w:rsidR="00151ADE">
        <w:rPr>
          <w:bCs/>
          <w:i/>
          <w:iCs/>
          <w:sz w:val="22"/>
          <w:szCs w:val="22"/>
        </w:rPr>
        <w:t>History and Theory</w:t>
      </w:r>
      <w:r w:rsidRPr="00342135">
        <w:rPr>
          <w:bCs/>
          <w:sz w:val="22"/>
          <w:szCs w:val="22"/>
        </w:rPr>
        <w:t xml:space="preserve"> </w:t>
      </w:r>
      <w:r w:rsidR="00FE1A87">
        <w:rPr>
          <w:bCs/>
          <w:sz w:val="22"/>
          <w:szCs w:val="22"/>
        </w:rPr>
        <w:t>1 July 2022</w:t>
      </w:r>
      <w:r w:rsidRPr="00342135">
        <w:rPr>
          <w:bCs/>
          <w:sz w:val="22"/>
          <w:szCs w:val="22"/>
        </w:rPr>
        <w:t>)</w:t>
      </w:r>
    </w:p>
    <w:p w14:paraId="24982B62" w14:textId="46659AC1" w:rsidR="00347D02" w:rsidRPr="00342135" w:rsidRDefault="00347D02" w:rsidP="0034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</w:tabs>
        <w:ind w:left="1620" w:hanging="1620"/>
        <w:rPr>
          <w:bCs/>
          <w:sz w:val="22"/>
          <w:szCs w:val="22"/>
        </w:rPr>
      </w:pPr>
      <w:r w:rsidRPr="00342135">
        <w:rPr>
          <w:bCs/>
          <w:sz w:val="22"/>
          <w:szCs w:val="22"/>
        </w:rPr>
        <w:t xml:space="preserve">In prep. </w:t>
      </w:r>
      <w:r w:rsidRPr="00342135">
        <w:rPr>
          <w:bCs/>
          <w:sz w:val="22"/>
          <w:szCs w:val="22"/>
        </w:rPr>
        <w:tab/>
        <w:t>“Nothing breaks a man worse than the sea:” Towards a seaman’s history of Archaic Greece</w:t>
      </w:r>
    </w:p>
    <w:p w14:paraId="3E9D41DD" w14:textId="77777777" w:rsidR="001A1E87" w:rsidRPr="00342135" w:rsidRDefault="001A1E87" w:rsidP="00911C7F">
      <w:pPr>
        <w:rPr>
          <w:bCs/>
          <w:sz w:val="22"/>
          <w:szCs w:val="22"/>
        </w:rPr>
      </w:pPr>
    </w:p>
    <w:p w14:paraId="330089AA" w14:textId="1FB9BEC8" w:rsidR="00CA574E" w:rsidRPr="00342135" w:rsidRDefault="008B4EA3">
      <w:pPr>
        <w:pStyle w:val="Default"/>
        <w:rPr>
          <w:rFonts w:ascii="Times New Roman"/>
          <w:b/>
          <w:bCs/>
          <w:u w:color="000000"/>
          <w:lang w:val="en-US"/>
        </w:rPr>
      </w:pPr>
      <w:r w:rsidRPr="00342135">
        <w:rPr>
          <w:rFonts w:ascii="Times New Roman"/>
          <w:b/>
          <w:bCs/>
          <w:u w:color="000000"/>
          <w:lang w:val="en-US"/>
        </w:rPr>
        <w:t>Fellowships and awards:</w:t>
      </w:r>
    </w:p>
    <w:p w14:paraId="6156F1D0" w14:textId="50105670" w:rsidR="00031D5E" w:rsidRPr="00342135" w:rsidRDefault="00031D5E" w:rsidP="005401F2">
      <w:pPr>
        <w:pStyle w:val="Default"/>
        <w:spacing w:line="276" w:lineRule="auto"/>
        <w:ind w:left="270" w:hanging="270"/>
        <w:rPr>
          <w:rFonts w:ascii="Times New Roman"/>
          <w:u w:color="000000"/>
          <w:lang w:val="en-US"/>
        </w:rPr>
      </w:pPr>
      <w:r w:rsidRPr="00342135">
        <w:rPr>
          <w:rFonts w:ascii="Times New Roman"/>
          <w:u w:color="000000"/>
          <w:lang w:val="en-US"/>
        </w:rPr>
        <w:t>2022</w:t>
      </w:r>
      <w:r w:rsidRPr="00342135">
        <w:rPr>
          <w:rFonts w:ascii="Times New Roman"/>
          <w:u w:color="000000"/>
          <w:lang w:val="en-US"/>
        </w:rPr>
        <w:tab/>
      </w:r>
      <w:r w:rsidRPr="00342135">
        <w:rPr>
          <w:rFonts w:ascii="Times New Roman"/>
          <w:u w:color="000000"/>
          <w:lang w:val="en-US"/>
        </w:rPr>
        <w:tab/>
        <w:t>Hershey Humanities against Racism Fund (Penn)</w:t>
      </w:r>
    </w:p>
    <w:p w14:paraId="334E4E9B" w14:textId="0DB12EA4" w:rsidR="00583585" w:rsidRPr="00342135" w:rsidRDefault="00583585" w:rsidP="005401F2">
      <w:pPr>
        <w:pStyle w:val="Default"/>
        <w:spacing w:line="276" w:lineRule="auto"/>
        <w:ind w:left="270" w:hanging="270"/>
        <w:rPr>
          <w:rFonts w:ascii="Times New Roman"/>
          <w:u w:color="000000"/>
          <w:lang w:val="en-US"/>
        </w:rPr>
      </w:pPr>
      <w:r w:rsidRPr="00342135">
        <w:rPr>
          <w:rFonts w:ascii="Times New Roman"/>
          <w:u w:color="000000"/>
          <w:lang w:val="en-US"/>
        </w:rPr>
        <w:t>2021-22</w:t>
      </w:r>
      <w:r w:rsidRPr="00342135">
        <w:rPr>
          <w:rFonts w:ascii="Times New Roman"/>
          <w:u w:color="000000"/>
          <w:lang w:val="en-US"/>
        </w:rPr>
        <w:tab/>
        <w:t>National Lecture Program (Archaeological Institute of America)</w:t>
      </w:r>
    </w:p>
    <w:p w14:paraId="27BE2B20" w14:textId="6FD40199" w:rsidR="00D7561D" w:rsidRPr="00342135" w:rsidRDefault="00D7561D" w:rsidP="005401F2">
      <w:pPr>
        <w:pStyle w:val="Default"/>
        <w:spacing w:line="276" w:lineRule="auto"/>
        <w:ind w:left="270" w:hanging="270"/>
        <w:rPr>
          <w:rFonts w:ascii="Times New Roman"/>
          <w:u w:color="000000"/>
          <w:lang w:val="en-US"/>
        </w:rPr>
      </w:pPr>
      <w:r w:rsidRPr="00342135">
        <w:rPr>
          <w:rFonts w:ascii="Times New Roman"/>
          <w:u w:color="000000"/>
          <w:lang w:val="en-US"/>
        </w:rPr>
        <w:t>2021-22</w:t>
      </w:r>
      <w:r w:rsidRPr="00342135">
        <w:rPr>
          <w:rFonts w:ascii="Times New Roman"/>
          <w:u w:color="000000"/>
          <w:lang w:val="en-US"/>
        </w:rPr>
        <w:tab/>
      </w:r>
      <w:r w:rsidR="000D5BE4" w:rsidRPr="00342135">
        <w:rPr>
          <w:rFonts w:ascii="Times New Roman"/>
          <w:u w:color="000000"/>
          <w:lang w:val="en-US"/>
        </w:rPr>
        <w:t xml:space="preserve">Andrew W. </w:t>
      </w:r>
      <w:r w:rsidRPr="00342135">
        <w:rPr>
          <w:rFonts w:ascii="Times New Roman"/>
          <w:u w:color="000000"/>
          <w:lang w:val="en-US"/>
        </w:rPr>
        <w:t>Mellon Postdoctoral Fellowship, Wolf Humanities Center (Penn)</w:t>
      </w:r>
    </w:p>
    <w:p w14:paraId="377C3B7A" w14:textId="5DCD4ADF" w:rsidR="00971113" w:rsidRPr="00342135" w:rsidRDefault="00971113" w:rsidP="005401F2">
      <w:pPr>
        <w:pStyle w:val="Default"/>
        <w:spacing w:line="276" w:lineRule="auto"/>
        <w:ind w:left="270" w:hanging="270"/>
        <w:rPr>
          <w:rFonts w:ascii="Times New Roman"/>
          <w:u w:color="000000"/>
          <w:lang w:val="en-US"/>
        </w:rPr>
      </w:pPr>
      <w:r w:rsidRPr="00342135">
        <w:rPr>
          <w:rFonts w:ascii="Times New Roman"/>
          <w:u w:color="000000"/>
          <w:lang w:val="en-US"/>
        </w:rPr>
        <w:t xml:space="preserve">2019 </w:t>
      </w:r>
      <w:r w:rsidRPr="00342135">
        <w:rPr>
          <w:rFonts w:ascii="Times New Roman"/>
          <w:u w:color="000000"/>
          <w:lang w:val="en-US"/>
        </w:rPr>
        <w:tab/>
      </w:r>
      <w:r w:rsidRPr="00342135">
        <w:rPr>
          <w:rFonts w:ascii="Times New Roman"/>
          <w:u w:color="000000"/>
          <w:lang w:val="en-US"/>
        </w:rPr>
        <w:tab/>
        <w:t>Global Research Institute Visiting Student Fellowship, Washington, DC (NYU)</w:t>
      </w:r>
    </w:p>
    <w:p w14:paraId="70876DD5" w14:textId="7B5B009E" w:rsidR="00971113" w:rsidRPr="00342135" w:rsidRDefault="00971113" w:rsidP="005401F2">
      <w:pPr>
        <w:pStyle w:val="Default"/>
        <w:spacing w:line="276" w:lineRule="auto"/>
        <w:ind w:left="270" w:hanging="270"/>
        <w:rPr>
          <w:rFonts w:ascii="Times New Roman"/>
          <w:u w:color="000000"/>
          <w:lang w:val="en-US"/>
        </w:rPr>
      </w:pPr>
      <w:r w:rsidRPr="00342135">
        <w:rPr>
          <w:rFonts w:ascii="Times New Roman"/>
          <w:u w:color="000000"/>
          <w:lang w:val="en-US"/>
        </w:rPr>
        <w:t xml:space="preserve">2018-19 </w:t>
      </w:r>
      <w:r w:rsidRPr="00342135">
        <w:rPr>
          <w:rFonts w:ascii="Times New Roman"/>
          <w:u w:color="000000"/>
          <w:lang w:val="en-US"/>
        </w:rPr>
        <w:tab/>
        <w:t>Classics Department Dissertation Fellowship (NYU)</w:t>
      </w:r>
    </w:p>
    <w:p w14:paraId="6A48D40C" w14:textId="70CEB32D" w:rsidR="00971113" w:rsidRPr="00342135" w:rsidRDefault="00971113" w:rsidP="005401F2">
      <w:pPr>
        <w:pStyle w:val="Default"/>
        <w:spacing w:line="276" w:lineRule="auto"/>
        <w:ind w:left="270" w:hanging="270"/>
        <w:rPr>
          <w:rFonts w:ascii="Times New Roman"/>
          <w:u w:color="000000"/>
          <w:lang w:val="en-US"/>
        </w:rPr>
      </w:pPr>
      <w:r w:rsidRPr="00342135">
        <w:rPr>
          <w:rFonts w:ascii="Times New Roman"/>
          <w:u w:color="000000"/>
          <w:lang w:val="en-US"/>
        </w:rPr>
        <w:t xml:space="preserve">2018 </w:t>
      </w:r>
      <w:r w:rsidRPr="00342135">
        <w:rPr>
          <w:rFonts w:ascii="Times New Roman"/>
          <w:u w:color="000000"/>
          <w:lang w:val="en-US"/>
        </w:rPr>
        <w:tab/>
      </w:r>
      <w:r w:rsidRPr="00342135">
        <w:rPr>
          <w:rFonts w:ascii="Times New Roman"/>
          <w:u w:color="000000"/>
          <w:lang w:val="en-US"/>
        </w:rPr>
        <w:tab/>
        <w:t>Global Research Institute Visiting Student Fellowship, Athens (NYU)</w:t>
      </w:r>
    </w:p>
    <w:p w14:paraId="6C7168E6" w14:textId="195AFF51" w:rsidR="00971113" w:rsidRPr="00342135" w:rsidRDefault="00971113" w:rsidP="005401F2">
      <w:pPr>
        <w:pStyle w:val="Default"/>
        <w:spacing w:line="276" w:lineRule="auto"/>
        <w:ind w:left="270" w:hanging="270"/>
        <w:rPr>
          <w:rFonts w:ascii="Times New Roman"/>
          <w:u w:color="000000"/>
          <w:lang w:val="en-US"/>
        </w:rPr>
      </w:pPr>
      <w:r w:rsidRPr="00342135">
        <w:rPr>
          <w:rFonts w:ascii="Times New Roman"/>
          <w:u w:color="000000"/>
          <w:lang w:val="en-US"/>
        </w:rPr>
        <w:t xml:space="preserve">2018 </w:t>
      </w:r>
      <w:r w:rsidRPr="00342135">
        <w:rPr>
          <w:rFonts w:ascii="Times New Roman"/>
          <w:u w:color="000000"/>
          <w:lang w:val="en-US"/>
        </w:rPr>
        <w:tab/>
      </w:r>
      <w:r w:rsidRPr="00342135">
        <w:rPr>
          <w:rFonts w:ascii="Times New Roman"/>
          <w:u w:color="000000"/>
          <w:lang w:val="en-US"/>
        </w:rPr>
        <w:tab/>
        <w:t>WE Trust Fellowship for study at University of Oxford (NYU)</w:t>
      </w:r>
    </w:p>
    <w:p w14:paraId="56856834" w14:textId="7C6BF08A" w:rsidR="00971113" w:rsidRPr="00342135" w:rsidRDefault="00971113" w:rsidP="00971113">
      <w:pPr>
        <w:pStyle w:val="Default"/>
        <w:spacing w:line="276" w:lineRule="auto"/>
        <w:ind w:left="270" w:hanging="270"/>
        <w:rPr>
          <w:rFonts w:ascii="Times New Roman"/>
          <w:u w:color="000000"/>
          <w:lang w:val="en-US"/>
        </w:rPr>
      </w:pPr>
      <w:r w:rsidRPr="00342135">
        <w:rPr>
          <w:rFonts w:ascii="Times New Roman"/>
          <w:u w:color="000000"/>
          <w:lang w:val="en-US"/>
        </w:rPr>
        <w:t xml:space="preserve">2017 </w:t>
      </w:r>
      <w:r w:rsidRPr="00342135">
        <w:rPr>
          <w:rFonts w:ascii="Times New Roman"/>
          <w:u w:color="000000"/>
          <w:lang w:val="en-US"/>
        </w:rPr>
        <w:tab/>
      </w:r>
      <w:r w:rsidRPr="00342135">
        <w:rPr>
          <w:rFonts w:ascii="Times New Roman"/>
          <w:u w:color="000000"/>
          <w:lang w:val="en-US"/>
        </w:rPr>
        <w:tab/>
        <w:t>Global Research Institute Visiting Student Fellowship, Athens (NYU)</w:t>
      </w:r>
    </w:p>
    <w:p w14:paraId="33E85809" w14:textId="690AA48A" w:rsidR="00971113" w:rsidRPr="00342135" w:rsidRDefault="00971113" w:rsidP="00971113">
      <w:pPr>
        <w:pStyle w:val="Default"/>
        <w:spacing w:line="276" w:lineRule="auto"/>
        <w:ind w:left="270" w:hanging="270"/>
        <w:rPr>
          <w:rFonts w:ascii="Times New Roman"/>
          <w:u w:color="000000"/>
          <w:lang w:val="en-US"/>
        </w:rPr>
      </w:pPr>
      <w:r w:rsidRPr="00342135">
        <w:rPr>
          <w:rFonts w:ascii="Times New Roman"/>
          <w:u w:color="000000"/>
          <w:lang w:val="en-US"/>
        </w:rPr>
        <w:t>2016</w:t>
      </w:r>
      <w:r w:rsidRPr="00342135">
        <w:rPr>
          <w:rFonts w:ascii="Times New Roman"/>
          <w:u w:color="000009"/>
          <w:lang w:val="en-US"/>
        </w:rPr>
        <w:t xml:space="preserve"> </w:t>
      </w:r>
      <w:r w:rsidRPr="00342135">
        <w:rPr>
          <w:rFonts w:ascii="Times New Roman"/>
          <w:u w:color="000009"/>
          <w:lang w:val="en-US"/>
        </w:rPr>
        <w:tab/>
      </w:r>
      <w:r w:rsidRPr="00342135">
        <w:rPr>
          <w:rFonts w:ascii="Times New Roman"/>
          <w:u w:color="000009"/>
          <w:lang w:val="en-US"/>
        </w:rPr>
        <w:tab/>
        <w:t>Antonia S. Ranieri International Scholars Fund Grant (NYU)</w:t>
      </w:r>
    </w:p>
    <w:p w14:paraId="58A4A83B" w14:textId="7C7C5938" w:rsidR="00971113" w:rsidRPr="00342135" w:rsidRDefault="00971113" w:rsidP="00971113">
      <w:pPr>
        <w:pStyle w:val="Default"/>
        <w:spacing w:line="276" w:lineRule="auto"/>
        <w:ind w:left="270" w:hanging="270"/>
        <w:rPr>
          <w:rFonts w:ascii="Times New Roman"/>
          <w:u w:color="000000"/>
          <w:lang w:val="en-US"/>
        </w:rPr>
      </w:pPr>
      <w:r w:rsidRPr="00342135">
        <w:rPr>
          <w:rFonts w:ascii="Times New Roman"/>
          <w:u w:color="000000"/>
          <w:lang w:val="en-US"/>
        </w:rPr>
        <w:t xml:space="preserve">2015-16 </w:t>
      </w:r>
      <w:r w:rsidRPr="00342135">
        <w:rPr>
          <w:rFonts w:ascii="Times New Roman"/>
          <w:u w:color="000000"/>
          <w:lang w:val="en-US"/>
        </w:rPr>
        <w:tab/>
        <w:t>Fowler Merle-Smith Fellowship (American School of Classical Studies</w:t>
      </w:r>
      <w:r w:rsidR="00407B62" w:rsidRPr="00342135">
        <w:rPr>
          <w:rFonts w:ascii="Times New Roman"/>
          <w:u w:color="000000"/>
          <w:lang w:val="en-US"/>
        </w:rPr>
        <w:t xml:space="preserve"> </w:t>
      </w:r>
      <w:r w:rsidR="007836BE" w:rsidRPr="00342135">
        <w:rPr>
          <w:rFonts w:ascii="Times New Roman"/>
          <w:u w:color="000000"/>
          <w:lang w:val="en-US"/>
        </w:rPr>
        <w:t>in</w:t>
      </w:r>
      <w:r w:rsidR="00407B62" w:rsidRPr="00342135">
        <w:rPr>
          <w:rFonts w:ascii="Times New Roman"/>
          <w:u w:color="000000"/>
          <w:lang w:val="en-US"/>
        </w:rPr>
        <w:t xml:space="preserve"> Athens</w:t>
      </w:r>
      <w:r w:rsidRPr="00342135">
        <w:rPr>
          <w:rFonts w:ascii="Times New Roman"/>
          <w:u w:color="000000"/>
          <w:lang w:val="en-US"/>
        </w:rPr>
        <w:t>)</w:t>
      </w:r>
    </w:p>
    <w:p w14:paraId="3BDF29DB" w14:textId="7B61795D" w:rsidR="00971113" w:rsidRPr="00342135" w:rsidRDefault="00971113" w:rsidP="00971113">
      <w:pPr>
        <w:pStyle w:val="Default"/>
        <w:spacing w:line="276" w:lineRule="auto"/>
        <w:ind w:left="270" w:hanging="270"/>
        <w:rPr>
          <w:rFonts w:ascii="Times New Roman"/>
          <w:u w:color="000000"/>
          <w:lang w:val="en-US"/>
        </w:rPr>
      </w:pPr>
      <w:r w:rsidRPr="00342135">
        <w:rPr>
          <w:rFonts w:ascii="Times New Roman"/>
          <w:u w:color="000000"/>
          <w:lang w:val="en-US"/>
        </w:rPr>
        <w:t xml:space="preserve">2015 </w:t>
      </w:r>
      <w:r w:rsidRPr="00342135">
        <w:rPr>
          <w:rFonts w:ascii="Times New Roman"/>
          <w:u w:color="000000"/>
          <w:lang w:val="en-US"/>
        </w:rPr>
        <w:tab/>
      </w:r>
      <w:r w:rsidRPr="00342135">
        <w:rPr>
          <w:rFonts w:ascii="Times New Roman"/>
          <w:u w:color="000000"/>
          <w:lang w:val="en-US"/>
        </w:rPr>
        <w:tab/>
        <w:t>Graduate School of Arts and Science Predoctoral Summer Fellowship (NYU)</w:t>
      </w:r>
    </w:p>
    <w:p w14:paraId="1728F669" w14:textId="6579D028" w:rsidR="00971113" w:rsidRPr="00342135" w:rsidRDefault="00971113" w:rsidP="00971113">
      <w:pPr>
        <w:pStyle w:val="Default"/>
        <w:spacing w:line="276" w:lineRule="auto"/>
        <w:ind w:left="270" w:hanging="270"/>
        <w:rPr>
          <w:rFonts w:ascii="Times New Roman"/>
          <w:u w:color="000000"/>
          <w:lang w:val="en-US"/>
        </w:rPr>
      </w:pPr>
      <w:r w:rsidRPr="00342135">
        <w:rPr>
          <w:rFonts w:ascii="Times New Roman"/>
          <w:u w:color="000000"/>
          <w:lang w:val="en-US"/>
        </w:rPr>
        <w:t xml:space="preserve">2014-18 </w:t>
      </w:r>
      <w:r w:rsidRPr="00342135">
        <w:rPr>
          <w:rFonts w:ascii="Times New Roman"/>
          <w:u w:color="000000"/>
          <w:lang w:val="en-US"/>
        </w:rPr>
        <w:tab/>
        <w:t>Classics Department Summer Funding (NYU)</w:t>
      </w:r>
    </w:p>
    <w:p w14:paraId="2AC192A3" w14:textId="0D338A8A" w:rsidR="00971113" w:rsidRPr="00342135" w:rsidRDefault="00971113" w:rsidP="005401F2">
      <w:pPr>
        <w:pStyle w:val="Default"/>
        <w:spacing w:line="276" w:lineRule="auto"/>
        <w:ind w:left="270" w:hanging="270"/>
        <w:rPr>
          <w:rFonts w:ascii="Times New Roman"/>
          <w:u w:color="000000"/>
          <w:lang w:val="en-US"/>
        </w:rPr>
      </w:pPr>
      <w:r w:rsidRPr="00342135">
        <w:rPr>
          <w:rFonts w:ascii="Times New Roman"/>
          <w:u w:color="000000"/>
          <w:lang w:val="en-US"/>
        </w:rPr>
        <w:t xml:space="preserve">2013-18 </w:t>
      </w:r>
      <w:r w:rsidRPr="00342135">
        <w:rPr>
          <w:rFonts w:ascii="Times New Roman"/>
          <w:u w:color="000000"/>
          <w:lang w:val="en-US"/>
        </w:rPr>
        <w:tab/>
        <w:t>Henry H. MacCracken Fellowship (NYU)</w:t>
      </w:r>
    </w:p>
    <w:p w14:paraId="76F52CD4" w14:textId="4E8D409B" w:rsidR="00971113" w:rsidRPr="00342135" w:rsidRDefault="00971113" w:rsidP="005401F2">
      <w:pPr>
        <w:pStyle w:val="Default"/>
        <w:spacing w:line="276" w:lineRule="auto"/>
        <w:ind w:left="270" w:hanging="270"/>
        <w:rPr>
          <w:rFonts w:ascii="Times New Roman"/>
          <w:u w:color="000000"/>
          <w:lang w:val="en-US"/>
        </w:rPr>
      </w:pPr>
      <w:r w:rsidRPr="00342135">
        <w:rPr>
          <w:rFonts w:ascii="Times New Roman"/>
          <w:u w:color="000000"/>
          <w:lang w:val="en-US"/>
        </w:rPr>
        <w:t xml:space="preserve">2012 </w:t>
      </w:r>
      <w:r w:rsidRPr="00342135">
        <w:rPr>
          <w:rFonts w:ascii="Times New Roman"/>
          <w:u w:color="000000"/>
          <w:lang w:val="en-US"/>
        </w:rPr>
        <w:tab/>
      </w:r>
      <w:r w:rsidRPr="00342135">
        <w:rPr>
          <w:rFonts w:ascii="Times New Roman"/>
          <w:u w:color="000000"/>
          <w:lang w:val="en-US"/>
        </w:rPr>
        <w:tab/>
        <w:t>Sean Kelley Memorial Fund Grant (UO)</w:t>
      </w:r>
    </w:p>
    <w:p w14:paraId="2C9AF06F" w14:textId="1BF459EB" w:rsidR="00971113" w:rsidRPr="00342135" w:rsidRDefault="00971113" w:rsidP="005401F2">
      <w:pPr>
        <w:pStyle w:val="Default"/>
        <w:spacing w:line="276" w:lineRule="auto"/>
        <w:ind w:left="270" w:hanging="270"/>
        <w:rPr>
          <w:rFonts w:ascii="Times New Roman"/>
          <w:u w:color="000000"/>
          <w:lang w:val="en-US"/>
        </w:rPr>
      </w:pPr>
      <w:r w:rsidRPr="00342135">
        <w:rPr>
          <w:rFonts w:ascii="Times New Roman"/>
          <w:u w:color="000000"/>
          <w:lang w:val="en-US"/>
        </w:rPr>
        <w:t xml:space="preserve">2011-13 </w:t>
      </w:r>
      <w:r w:rsidRPr="00342135">
        <w:rPr>
          <w:rFonts w:ascii="Times New Roman"/>
          <w:u w:color="000000"/>
          <w:lang w:val="en-US"/>
        </w:rPr>
        <w:tab/>
        <w:t>Graduate Teaching Fellowship (UO)</w:t>
      </w:r>
    </w:p>
    <w:p w14:paraId="4D85285D" w14:textId="56F0EEF3" w:rsidR="00971113" w:rsidRPr="00342135" w:rsidRDefault="00971113" w:rsidP="005401F2">
      <w:pPr>
        <w:pStyle w:val="Default"/>
        <w:spacing w:line="276" w:lineRule="auto"/>
        <w:ind w:left="270" w:hanging="270"/>
        <w:rPr>
          <w:rFonts w:ascii="Times New Roman"/>
          <w:u w:color="000000"/>
          <w:lang w:val="en-US"/>
        </w:rPr>
      </w:pPr>
      <w:r w:rsidRPr="00342135">
        <w:rPr>
          <w:rFonts w:ascii="Times New Roman"/>
          <w:u w:color="000000"/>
          <w:lang w:val="en-US"/>
        </w:rPr>
        <w:t xml:space="preserve">2010 </w:t>
      </w:r>
      <w:r w:rsidRPr="00342135">
        <w:rPr>
          <w:rFonts w:ascii="Times New Roman"/>
          <w:u w:color="000000"/>
          <w:lang w:val="en-US"/>
        </w:rPr>
        <w:tab/>
      </w:r>
      <w:r w:rsidRPr="00342135">
        <w:rPr>
          <w:rFonts w:ascii="Times New Roman"/>
          <w:u w:color="000000"/>
          <w:lang w:val="en-US"/>
        </w:rPr>
        <w:tab/>
        <w:t>Winchell Prize in Greek (</w:t>
      </w:r>
      <w:r w:rsidR="00713812" w:rsidRPr="00342135">
        <w:rPr>
          <w:rFonts w:ascii="Times New Roman"/>
          <w:u w:color="000000"/>
          <w:lang w:val="en-US"/>
        </w:rPr>
        <w:t>Hamilton</w:t>
      </w:r>
      <w:r w:rsidRPr="00342135">
        <w:rPr>
          <w:rFonts w:ascii="Times New Roman"/>
          <w:u w:color="000000"/>
          <w:lang w:val="en-US"/>
        </w:rPr>
        <w:t>)</w:t>
      </w:r>
    </w:p>
    <w:p w14:paraId="648A22D2" w14:textId="76F1194A" w:rsidR="00971113" w:rsidRPr="00342135" w:rsidRDefault="00971113" w:rsidP="005401F2">
      <w:pPr>
        <w:pStyle w:val="Default"/>
        <w:spacing w:line="276" w:lineRule="auto"/>
        <w:ind w:left="270" w:hanging="270"/>
        <w:rPr>
          <w:rFonts w:ascii="Times New Roman"/>
          <w:u w:color="000000"/>
          <w:lang w:val="en-US"/>
        </w:rPr>
      </w:pPr>
      <w:r w:rsidRPr="00342135">
        <w:rPr>
          <w:rFonts w:ascii="Times New Roman"/>
          <w:u w:color="000000"/>
          <w:lang w:val="en-US"/>
        </w:rPr>
        <w:t xml:space="preserve">2010 </w:t>
      </w:r>
      <w:r w:rsidRPr="00342135">
        <w:rPr>
          <w:rFonts w:ascii="Times New Roman"/>
          <w:u w:color="000000"/>
          <w:lang w:val="en-US"/>
        </w:rPr>
        <w:tab/>
      </w:r>
      <w:r w:rsidRPr="00342135">
        <w:rPr>
          <w:rFonts w:ascii="Times New Roman"/>
          <w:u w:color="000000"/>
          <w:lang w:val="en-US"/>
        </w:rPr>
        <w:tab/>
        <w:t>Franklin D. Locke Fellowship in Greek (</w:t>
      </w:r>
      <w:r w:rsidR="00713812" w:rsidRPr="00342135">
        <w:rPr>
          <w:rFonts w:ascii="Times New Roman"/>
          <w:u w:color="000000"/>
          <w:lang w:val="en-US"/>
        </w:rPr>
        <w:t>Hamilton</w:t>
      </w:r>
      <w:r w:rsidRPr="00342135">
        <w:rPr>
          <w:rFonts w:ascii="Times New Roman"/>
          <w:u w:color="000000"/>
          <w:lang w:val="en-US"/>
        </w:rPr>
        <w:t>)</w:t>
      </w:r>
    </w:p>
    <w:p w14:paraId="723EBD93" w14:textId="176BD25B" w:rsidR="00BE0048" w:rsidRPr="00342135" w:rsidRDefault="00971113" w:rsidP="00971113">
      <w:pPr>
        <w:pStyle w:val="Default"/>
        <w:spacing w:line="276" w:lineRule="auto"/>
        <w:ind w:left="270" w:hanging="270"/>
        <w:rPr>
          <w:rFonts w:ascii="Times New Roman"/>
          <w:u w:color="000000"/>
          <w:lang w:val="en-US"/>
        </w:rPr>
      </w:pPr>
      <w:r w:rsidRPr="00342135">
        <w:rPr>
          <w:rFonts w:ascii="Times New Roman"/>
          <w:u w:color="000000"/>
          <w:lang w:val="en-US"/>
        </w:rPr>
        <w:t xml:space="preserve">2009 </w:t>
      </w:r>
      <w:r w:rsidRPr="00342135">
        <w:rPr>
          <w:rFonts w:ascii="Times New Roman"/>
          <w:u w:color="000000"/>
          <w:lang w:val="en-US"/>
        </w:rPr>
        <w:tab/>
      </w:r>
      <w:r w:rsidRPr="00342135">
        <w:rPr>
          <w:rFonts w:ascii="Times New Roman"/>
          <w:u w:color="000000"/>
          <w:lang w:val="en-US"/>
        </w:rPr>
        <w:tab/>
      </w:r>
      <w:r w:rsidR="008B4EA3" w:rsidRPr="00342135">
        <w:rPr>
          <w:rFonts w:ascii="Times New Roman"/>
          <w:u w:color="000000"/>
          <w:lang w:val="en-US"/>
        </w:rPr>
        <w:t>Emerson Fellowship for Summer Research (</w:t>
      </w:r>
      <w:r w:rsidR="00713812" w:rsidRPr="00342135">
        <w:rPr>
          <w:rFonts w:ascii="Times New Roman"/>
          <w:u w:color="000000"/>
          <w:lang w:val="en-US"/>
        </w:rPr>
        <w:t>Hamilton</w:t>
      </w:r>
      <w:r w:rsidR="008F2D87" w:rsidRPr="00342135">
        <w:rPr>
          <w:rFonts w:ascii="Times New Roman"/>
          <w:u w:color="000000"/>
          <w:lang w:val="en-US"/>
        </w:rPr>
        <w:t>)</w:t>
      </w:r>
    </w:p>
    <w:p w14:paraId="24B8159B" w14:textId="3363D41B" w:rsidR="004E2950" w:rsidRPr="00342135" w:rsidRDefault="004E2950" w:rsidP="0081225A">
      <w:pPr>
        <w:pStyle w:val="Default"/>
        <w:rPr>
          <w:rFonts w:ascii="Times New Roman" w:eastAsia="Times New Roman" w:hAnsi="Times New Roman" w:cs="Times New Roman"/>
          <w:u w:color="000000"/>
          <w:lang w:val="en-US"/>
        </w:rPr>
      </w:pPr>
    </w:p>
    <w:p w14:paraId="17CCD5B8" w14:textId="282FB961" w:rsidR="005A0850" w:rsidRPr="00342135" w:rsidRDefault="005A0850" w:rsidP="0081225A">
      <w:pPr>
        <w:pStyle w:val="Default"/>
        <w:rPr>
          <w:rFonts w:ascii="Times New Roman" w:eastAsia="Times New Roman" w:hAnsi="Times New Roman" w:cs="Times New Roman"/>
          <w:u w:color="000000"/>
          <w:lang w:val="en-US"/>
        </w:rPr>
      </w:pPr>
    </w:p>
    <w:p w14:paraId="49E7874B" w14:textId="523E25E8" w:rsidR="005A0850" w:rsidRPr="00342135" w:rsidRDefault="005A0850" w:rsidP="0081225A">
      <w:pPr>
        <w:pStyle w:val="Default"/>
        <w:rPr>
          <w:rFonts w:ascii="Times New Roman" w:eastAsia="Times New Roman" w:hAnsi="Times New Roman" w:cs="Times New Roman"/>
          <w:u w:color="000000"/>
          <w:lang w:val="en-US"/>
        </w:rPr>
      </w:pPr>
    </w:p>
    <w:p w14:paraId="4AB01629" w14:textId="604EF5D7" w:rsidR="005A0850" w:rsidRPr="00342135" w:rsidRDefault="005A0850" w:rsidP="0081225A">
      <w:pPr>
        <w:pStyle w:val="Default"/>
        <w:rPr>
          <w:rFonts w:ascii="Times New Roman" w:eastAsia="Times New Roman" w:hAnsi="Times New Roman" w:cs="Times New Roman"/>
          <w:u w:color="000000"/>
          <w:lang w:val="en-US"/>
        </w:rPr>
      </w:pPr>
    </w:p>
    <w:p w14:paraId="0E87FA89" w14:textId="29305C54" w:rsidR="008E7F82" w:rsidRPr="00342135" w:rsidRDefault="008B4EA3" w:rsidP="008E7F82">
      <w:pPr>
        <w:pStyle w:val="Default"/>
        <w:rPr>
          <w:rFonts w:ascii="Times New Roman" w:eastAsia="Times New Roman" w:hAnsi="Times New Roman" w:cs="Times New Roman"/>
          <w:u w:color="000000"/>
          <w:lang w:val="en-US"/>
        </w:rPr>
      </w:pPr>
      <w:r w:rsidRPr="00342135">
        <w:rPr>
          <w:rFonts w:ascii="Times New Roman"/>
          <w:b/>
          <w:bCs/>
          <w:u w:color="000000"/>
          <w:lang w:val="en-US"/>
        </w:rPr>
        <w:t>Teaching experience:</w:t>
      </w:r>
    </w:p>
    <w:p w14:paraId="4865E000" w14:textId="074F35F2" w:rsidR="00342135" w:rsidRPr="00342135" w:rsidRDefault="00342135" w:rsidP="00317F9C">
      <w:pPr>
        <w:pStyle w:val="Default"/>
        <w:tabs>
          <w:tab w:val="left" w:pos="1440"/>
        </w:tabs>
        <w:rPr>
          <w:rFonts w:ascii="Times New Roman"/>
          <w:u w:color="000000"/>
          <w:lang w:val="en-US"/>
        </w:rPr>
      </w:pPr>
    </w:p>
    <w:p w14:paraId="1F4D4AF1" w14:textId="0F5615D0" w:rsidR="00433E4A" w:rsidRDefault="00342135" w:rsidP="00317F9C">
      <w:pPr>
        <w:pStyle w:val="Default"/>
        <w:tabs>
          <w:tab w:val="left" w:pos="1440"/>
        </w:tabs>
        <w:rPr>
          <w:rFonts w:ascii="Times New Roman"/>
          <w:u w:color="000000"/>
          <w:lang w:val="en-US"/>
        </w:rPr>
      </w:pPr>
      <w:r w:rsidRPr="00342135">
        <w:rPr>
          <w:rFonts w:ascii="Times New Roman"/>
          <w:u w:val="single" w:color="000000"/>
          <w:lang w:val="en-US"/>
        </w:rPr>
        <w:t>Undergraduate:</w:t>
      </w:r>
      <w:r w:rsidRPr="00342135">
        <w:rPr>
          <w:rFonts w:ascii="Times New Roman"/>
          <w:u w:color="000000"/>
          <w:lang w:val="en-US"/>
        </w:rPr>
        <w:tab/>
      </w:r>
      <w:r>
        <w:rPr>
          <w:rFonts w:ascii="Times New Roman"/>
          <w:u w:color="000000"/>
          <w:lang w:val="en-US"/>
        </w:rPr>
        <w:tab/>
      </w:r>
      <w:r w:rsidR="00433E4A">
        <w:rPr>
          <w:rFonts w:ascii="Times New Roman"/>
          <w:u w:color="000000"/>
          <w:lang w:val="en-US"/>
        </w:rPr>
        <w:t>Greek Civilization (Honors)</w:t>
      </w:r>
      <w:r w:rsidR="002516A3">
        <w:rPr>
          <w:rFonts w:ascii="Times New Roman"/>
          <w:u w:color="000000"/>
          <w:lang w:val="en-US"/>
        </w:rPr>
        <w:t xml:space="preserve"> ||</w:t>
      </w:r>
      <w:r w:rsidR="00433E4A">
        <w:rPr>
          <w:rFonts w:ascii="Times New Roman"/>
          <w:u w:color="000000"/>
          <w:lang w:val="en-US"/>
        </w:rPr>
        <w:t xml:space="preserve"> OSU, fall 2022</w:t>
      </w:r>
    </w:p>
    <w:p w14:paraId="04D54582" w14:textId="26975C49" w:rsidR="00342135" w:rsidRPr="00342135" w:rsidRDefault="00433E4A" w:rsidP="00317F9C">
      <w:pPr>
        <w:pStyle w:val="Default"/>
        <w:tabs>
          <w:tab w:val="left" w:pos="1440"/>
        </w:tabs>
        <w:rPr>
          <w:rFonts w:ascii="Times New Roman"/>
          <w:u w:color="000000"/>
          <w:lang w:val="en-US"/>
        </w:rPr>
      </w:pPr>
      <w:r>
        <w:rPr>
          <w:rFonts w:ascii="Times New Roman"/>
          <w:u w:color="000000"/>
          <w:lang w:val="en-US"/>
        </w:rPr>
        <w:tab/>
      </w:r>
      <w:r>
        <w:rPr>
          <w:rFonts w:ascii="Times New Roman"/>
          <w:u w:color="000000"/>
          <w:lang w:val="en-US"/>
        </w:rPr>
        <w:tab/>
      </w:r>
      <w:r w:rsidR="00342135" w:rsidRPr="00342135">
        <w:rPr>
          <w:rFonts w:ascii="Times New Roman"/>
          <w:u w:color="000000"/>
          <w:lang w:val="en-US"/>
        </w:rPr>
        <w:t>Classicism in the Black Atlantic, 1776-1968</w:t>
      </w:r>
      <w:r>
        <w:rPr>
          <w:rFonts w:ascii="Times New Roman"/>
          <w:u w:color="000000"/>
          <w:lang w:val="en-US"/>
        </w:rPr>
        <w:t xml:space="preserve"> </w:t>
      </w:r>
      <w:r w:rsidR="002516A3">
        <w:rPr>
          <w:rFonts w:ascii="Times New Roman"/>
          <w:u w:color="000000"/>
          <w:lang w:val="en-US"/>
        </w:rPr>
        <w:t xml:space="preserve">|| </w:t>
      </w:r>
      <w:r w:rsidR="00342135" w:rsidRPr="00342135">
        <w:rPr>
          <w:rFonts w:ascii="Times New Roman"/>
          <w:u w:color="000000"/>
          <w:lang w:val="en-US"/>
        </w:rPr>
        <w:t>Penn, spring 2022</w:t>
      </w:r>
    </w:p>
    <w:p w14:paraId="4539A1BA" w14:textId="17BC33E4" w:rsidR="00342135" w:rsidRPr="00342135" w:rsidRDefault="00342135" w:rsidP="00317F9C">
      <w:pPr>
        <w:pStyle w:val="Default"/>
        <w:tabs>
          <w:tab w:val="left" w:pos="1440"/>
        </w:tabs>
        <w:rPr>
          <w:rFonts w:ascii="Times New Roman"/>
          <w:u w:color="000000"/>
          <w:lang w:val="en-US"/>
        </w:rPr>
      </w:pPr>
      <w:r w:rsidRPr="00342135">
        <w:rPr>
          <w:rFonts w:ascii="Times New Roman"/>
          <w:u w:color="000000"/>
          <w:lang w:val="en-US"/>
        </w:rPr>
        <w:tab/>
      </w:r>
      <w:r w:rsidRPr="00342135">
        <w:rPr>
          <w:rFonts w:ascii="Times New Roman"/>
          <w:u w:color="000000"/>
          <w:lang w:val="en-US"/>
        </w:rPr>
        <w:tab/>
        <w:t>Slavery in Ancient Greece and Rome</w:t>
      </w:r>
      <w:r w:rsidR="00433E4A">
        <w:rPr>
          <w:rFonts w:ascii="Times New Roman"/>
          <w:u w:color="000000"/>
          <w:lang w:val="en-US"/>
        </w:rPr>
        <w:t xml:space="preserve"> </w:t>
      </w:r>
      <w:r w:rsidR="002516A3">
        <w:rPr>
          <w:rFonts w:ascii="Times New Roman"/>
          <w:u w:color="000000"/>
          <w:lang w:val="en-US"/>
        </w:rPr>
        <w:t xml:space="preserve">|| </w:t>
      </w:r>
      <w:r w:rsidRPr="00342135">
        <w:rPr>
          <w:rFonts w:ascii="Times New Roman"/>
          <w:u w:color="000000"/>
          <w:lang w:val="en-US"/>
        </w:rPr>
        <w:t>NYU, spring 2021</w:t>
      </w:r>
    </w:p>
    <w:p w14:paraId="28039962" w14:textId="104D80B8" w:rsidR="00342135" w:rsidRPr="00342135" w:rsidRDefault="00342135" w:rsidP="00317F9C">
      <w:pPr>
        <w:pStyle w:val="Default"/>
        <w:tabs>
          <w:tab w:val="left" w:pos="1440"/>
        </w:tabs>
        <w:rPr>
          <w:rFonts w:ascii="Times New Roman"/>
          <w:u w:color="000000"/>
          <w:lang w:val="en-US"/>
        </w:rPr>
      </w:pPr>
      <w:r w:rsidRPr="00342135">
        <w:rPr>
          <w:rFonts w:ascii="Times New Roman"/>
          <w:u w:color="000000"/>
          <w:lang w:val="en-US"/>
        </w:rPr>
        <w:tab/>
      </w:r>
      <w:r w:rsidRPr="00342135">
        <w:rPr>
          <w:rFonts w:ascii="Times New Roman"/>
          <w:u w:color="000000"/>
          <w:lang w:val="en-US"/>
        </w:rPr>
        <w:tab/>
        <w:t>Intensive</w:t>
      </w:r>
      <w:r w:rsidRPr="00342135">
        <w:rPr>
          <w:rFonts w:ascii="Times New Roman"/>
          <w:i/>
          <w:iCs/>
          <w:u w:color="000000"/>
          <w:lang w:val="en-US"/>
        </w:rPr>
        <w:t xml:space="preserve"> </w:t>
      </w:r>
      <w:r w:rsidRPr="00342135">
        <w:rPr>
          <w:rFonts w:ascii="Times New Roman"/>
          <w:u w:color="000000"/>
          <w:lang w:val="en-US"/>
        </w:rPr>
        <w:t>Elementary Latin</w:t>
      </w:r>
      <w:r w:rsidR="00433E4A">
        <w:rPr>
          <w:rFonts w:ascii="Times New Roman"/>
          <w:u w:color="000000"/>
          <w:lang w:val="en-US"/>
        </w:rPr>
        <w:t xml:space="preserve"> </w:t>
      </w:r>
      <w:r w:rsidR="002516A3">
        <w:rPr>
          <w:rFonts w:ascii="Times New Roman"/>
          <w:u w:color="000000"/>
          <w:lang w:val="en-US"/>
        </w:rPr>
        <w:t xml:space="preserve">|| </w:t>
      </w:r>
      <w:r w:rsidRPr="00342135">
        <w:rPr>
          <w:rFonts w:ascii="Times New Roman"/>
          <w:u w:color="000000"/>
          <w:lang w:val="en-US"/>
        </w:rPr>
        <w:t>NYU, spring 2020</w:t>
      </w:r>
    </w:p>
    <w:p w14:paraId="09BA75B4" w14:textId="084FD4B6" w:rsidR="00342135" w:rsidRPr="00342135" w:rsidRDefault="00342135" w:rsidP="00317F9C">
      <w:pPr>
        <w:pStyle w:val="Default"/>
        <w:tabs>
          <w:tab w:val="left" w:pos="1440"/>
        </w:tabs>
        <w:rPr>
          <w:rFonts w:ascii="Times New Roman"/>
          <w:u w:color="000000"/>
          <w:lang w:val="en-US"/>
        </w:rPr>
      </w:pPr>
      <w:r w:rsidRPr="00342135">
        <w:rPr>
          <w:rFonts w:ascii="Times New Roman"/>
          <w:u w:color="000000"/>
          <w:lang w:val="en-US"/>
        </w:rPr>
        <w:tab/>
      </w:r>
      <w:r w:rsidRPr="00342135">
        <w:rPr>
          <w:rFonts w:ascii="Times New Roman"/>
          <w:u w:color="000000"/>
          <w:lang w:val="en-US"/>
        </w:rPr>
        <w:tab/>
        <w:t>High School Latin, all levels</w:t>
      </w:r>
      <w:r w:rsidR="00433E4A">
        <w:rPr>
          <w:rFonts w:ascii="Times New Roman"/>
          <w:u w:color="000000"/>
          <w:lang w:val="en-US"/>
        </w:rPr>
        <w:t xml:space="preserve"> </w:t>
      </w:r>
      <w:r w:rsidR="002516A3">
        <w:rPr>
          <w:rFonts w:ascii="Times New Roman"/>
          <w:u w:color="000000"/>
          <w:lang w:val="en-US"/>
        </w:rPr>
        <w:t xml:space="preserve">|| </w:t>
      </w:r>
      <w:r w:rsidRPr="00342135">
        <w:rPr>
          <w:rFonts w:ascii="Times New Roman"/>
          <w:u w:color="000000"/>
          <w:lang w:val="en-US"/>
        </w:rPr>
        <w:t xml:space="preserve">Landon School, Bethesda, MD, </w:t>
      </w:r>
      <w:r w:rsidR="00AD3E3A">
        <w:rPr>
          <w:rFonts w:ascii="Times New Roman"/>
          <w:u w:color="000000"/>
          <w:lang w:val="en-US"/>
        </w:rPr>
        <w:t>Feb.</w:t>
      </w:r>
      <w:r w:rsidRPr="00342135">
        <w:rPr>
          <w:rFonts w:ascii="Times New Roman"/>
          <w:u w:color="000000"/>
          <w:lang w:val="en-US"/>
        </w:rPr>
        <w:t xml:space="preserve"> 2019</w:t>
      </w:r>
    </w:p>
    <w:p w14:paraId="40883C49" w14:textId="197E5236" w:rsidR="00342135" w:rsidRPr="00342135" w:rsidRDefault="00342135" w:rsidP="00317F9C">
      <w:pPr>
        <w:pStyle w:val="Default"/>
        <w:tabs>
          <w:tab w:val="left" w:pos="1440"/>
        </w:tabs>
        <w:rPr>
          <w:rFonts w:ascii="Times New Roman"/>
          <w:u w:color="000000"/>
          <w:lang w:val="en-US"/>
        </w:rPr>
      </w:pPr>
      <w:r w:rsidRPr="00342135">
        <w:rPr>
          <w:rFonts w:ascii="Times New Roman"/>
          <w:u w:color="000000"/>
          <w:lang w:val="en-US"/>
        </w:rPr>
        <w:tab/>
      </w:r>
      <w:r w:rsidRPr="00342135">
        <w:rPr>
          <w:rFonts w:ascii="Times New Roman"/>
          <w:u w:color="000000"/>
          <w:lang w:val="en-US"/>
        </w:rPr>
        <w:tab/>
        <w:t>Intermediate Latin (Vergil</w:t>
      </w:r>
      <w:r w:rsidR="002516A3">
        <w:rPr>
          <w:rFonts w:ascii="Times New Roman"/>
          <w:u w:color="000000"/>
          <w:lang w:val="en-US"/>
        </w:rPr>
        <w:t>)</w:t>
      </w:r>
      <w:r w:rsidR="00433E4A">
        <w:rPr>
          <w:rFonts w:ascii="Times New Roman"/>
          <w:u w:color="000000"/>
          <w:lang w:val="en-US"/>
        </w:rPr>
        <w:t xml:space="preserve"> </w:t>
      </w:r>
      <w:r w:rsidR="002516A3">
        <w:rPr>
          <w:rFonts w:ascii="Times New Roman"/>
          <w:u w:color="000000"/>
          <w:lang w:val="en-US"/>
        </w:rPr>
        <w:t xml:space="preserve">|| </w:t>
      </w:r>
      <w:r w:rsidRPr="00342135">
        <w:rPr>
          <w:rFonts w:ascii="Times New Roman"/>
          <w:u w:color="000000"/>
          <w:lang w:val="en-US"/>
        </w:rPr>
        <w:t>NYU, spring 2018</w:t>
      </w:r>
    </w:p>
    <w:p w14:paraId="06E0D225" w14:textId="1E249C5D" w:rsidR="00342135" w:rsidRPr="00342135" w:rsidRDefault="00342135" w:rsidP="00317F9C">
      <w:pPr>
        <w:pStyle w:val="Default"/>
        <w:tabs>
          <w:tab w:val="left" w:pos="1440"/>
        </w:tabs>
        <w:rPr>
          <w:rFonts w:ascii="Times New Roman"/>
          <w:u w:color="000000"/>
          <w:lang w:val="en-US"/>
        </w:rPr>
      </w:pPr>
      <w:r w:rsidRPr="00342135">
        <w:rPr>
          <w:rFonts w:ascii="Times New Roman"/>
          <w:u w:color="000000"/>
          <w:lang w:val="en-US"/>
        </w:rPr>
        <w:tab/>
      </w:r>
      <w:r w:rsidRPr="00342135">
        <w:rPr>
          <w:rFonts w:ascii="Times New Roman"/>
          <w:u w:color="000000"/>
          <w:lang w:val="en-US"/>
        </w:rPr>
        <w:tab/>
        <w:t xml:space="preserve">Elementary Latin </w:t>
      </w:r>
      <w:r w:rsidR="002516A3">
        <w:rPr>
          <w:rFonts w:ascii="Times New Roman"/>
          <w:u w:color="000000"/>
          <w:lang w:val="en-US"/>
        </w:rPr>
        <w:t xml:space="preserve">|| </w:t>
      </w:r>
      <w:r w:rsidRPr="00342135">
        <w:rPr>
          <w:rFonts w:ascii="Times New Roman"/>
          <w:u w:color="000000"/>
          <w:lang w:val="en-US"/>
        </w:rPr>
        <w:t xml:space="preserve">UO, </w:t>
      </w:r>
      <w:r w:rsidR="00AD3E3A">
        <w:rPr>
          <w:rFonts w:ascii="Times New Roman"/>
          <w:u w:color="000000"/>
          <w:lang w:val="en-US"/>
        </w:rPr>
        <w:t>2012-13</w:t>
      </w:r>
      <w:r w:rsidRPr="00342135">
        <w:rPr>
          <w:rFonts w:ascii="Times New Roman"/>
          <w:u w:color="000000"/>
          <w:lang w:val="en-US"/>
        </w:rPr>
        <w:t xml:space="preserve">; NYU, </w:t>
      </w:r>
      <w:r w:rsidR="00AD3E3A">
        <w:rPr>
          <w:rFonts w:ascii="Times New Roman"/>
          <w:u w:color="000000"/>
          <w:lang w:val="en-US"/>
        </w:rPr>
        <w:t>2016-17</w:t>
      </w:r>
    </w:p>
    <w:p w14:paraId="6D2009E2" w14:textId="7D8F5ED8" w:rsidR="00342135" w:rsidRPr="00342135" w:rsidRDefault="00342135" w:rsidP="00317F9C">
      <w:pPr>
        <w:pStyle w:val="Default"/>
        <w:tabs>
          <w:tab w:val="left" w:pos="1440"/>
        </w:tabs>
        <w:rPr>
          <w:rFonts w:ascii="Times New Roman"/>
          <w:u w:color="000000"/>
          <w:lang w:val="en-US"/>
        </w:rPr>
      </w:pPr>
      <w:r w:rsidRPr="00342135">
        <w:rPr>
          <w:rFonts w:ascii="Times New Roman"/>
          <w:u w:color="000000"/>
          <w:lang w:val="en-US"/>
        </w:rPr>
        <w:tab/>
      </w:r>
      <w:r w:rsidRPr="00342135">
        <w:rPr>
          <w:rFonts w:ascii="Times New Roman"/>
          <w:u w:color="000000"/>
          <w:lang w:val="en-US"/>
        </w:rPr>
        <w:tab/>
        <w:t>Classical Mythology</w:t>
      </w:r>
      <w:r w:rsidR="00433E4A">
        <w:rPr>
          <w:rFonts w:ascii="Times New Roman"/>
          <w:u w:color="000000"/>
          <w:lang w:val="en-US"/>
        </w:rPr>
        <w:t xml:space="preserve"> </w:t>
      </w:r>
      <w:r w:rsidR="002516A3">
        <w:rPr>
          <w:rFonts w:ascii="Times New Roman"/>
          <w:u w:color="000000"/>
          <w:lang w:val="en-US"/>
        </w:rPr>
        <w:t xml:space="preserve">|| </w:t>
      </w:r>
      <w:r w:rsidRPr="00342135">
        <w:rPr>
          <w:rFonts w:ascii="Times New Roman"/>
          <w:u w:color="000000"/>
          <w:lang w:val="en-US"/>
        </w:rPr>
        <w:t>NYU, summer 2014, 2016</w:t>
      </w:r>
    </w:p>
    <w:p w14:paraId="36E981A7" w14:textId="371FC573" w:rsidR="00342135" w:rsidRPr="00342135" w:rsidRDefault="00342135" w:rsidP="00317F9C">
      <w:pPr>
        <w:pStyle w:val="Default"/>
        <w:tabs>
          <w:tab w:val="left" w:pos="1440"/>
        </w:tabs>
        <w:rPr>
          <w:rFonts w:ascii="Times New Roman"/>
          <w:u w:val="single" w:color="000000"/>
          <w:lang w:val="en-US"/>
        </w:rPr>
      </w:pPr>
    </w:p>
    <w:p w14:paraId="58E6A830" w14:textId="5C53D850" w:rsidR="00342135" w:rsidRPr="002516A3" w:rsidRDefault="00342135" w:rsidP="00317F9C">
      <w:pPr>
        <w:pStyle w:val="Default"/>
        <w:tabs>
          <w:tab w:val="left" w:pos="1440"/>
        </w:tabs>
        <w:rPr>
          <w:rFonts w:ascii="Times New Roman"/>
          <w:u w:color="000000"/>
          <w:lang w:val="en-US"/>
        </w:rPr>
      </w:pPr>
      <w:r w:rsidRPr="003D7FBC">
        <w:rPr>
          <w:rFonts w:ascii="Times New Roman"/>
          <w:u w:val="single" w:color="000000"/>
          <w:lang w:val="en-US"/>
        </w:rPr>
        <w:t>Teaching assistant:</w:t>
      </w:r>
      <w:r w:rsidRPr="003D7FBC">
        <w:rPr>
          <w:rFonts w:ascii="Times New Roman"/>
          <w:u w:color="000000"/>
          <w:lang w:val="en-US"/>
        </w:rPr>
        <w:t xml:space="preserve"> </w:t>
      </w:r>
      <w:r w:rsidR="003D7FBC">
        <w:rPr>
          <w:rFonts w:ascii="Times New Roman"/>
          <w:u w:color="000000"/>
          <w:lang w:val="en-US"/>
        </w:rPr>
        <w:tab/>
      </w:r>
      <w:r w:rsidRPr="003D7FBC">
        <w:rPr>
          <w:rFonts w:ascii="Times New Roman"/>
          <w:u w:color="000000"/>
          <w:lang w:val="en-US"/>
        </w:rPr>
        <w:t>Texts and Ideas: Humor and Laughter</w:t>
      </w:r>
      <w:r w:rsidR="002516A3">
        <w:rPr>
          <w:rFonts w:ascii="Times New Roman"/>
          <w:u w:color="000000"/>
          <w:lang w:val="en-US"/>
        </w:rPr>
        <w:t xml:space="preserve"> ||</w:t>
      </w:r>
      <w:r w:rsidR="005F7B08">
        <w:rPr>
          <w:rFonts w:ascii="Times New Roman"/>
          <w:u w:color="000000"/>
          <w:lang w:val="en-US"/>
        </w:rPr>
        <w:t xml:space="preserve"> </w:t>
      </w:r>
      <w:r w:rsidRPr="002516A3">
        <w:rPr>
          <w:rFonts w:ascii="Times New Roman"/>
          <w:u w:color="000000"/>
          <w:lang w:val="en-US"/>
        </w:rPr>
        <w:t xml:space="preserve">Prof. D. </w:t>
      </w:r>
      <w:proofErr w:type="spellStart"/>
      <w:r w:rsidRPr="002516A3">
        <w:rPr>
          <w:rFonts w:ascii="Times New Roman"/>
          <w:u w:color="000000"/>
          <w:lang w:val="en-US"/>
        </w:rPr>
        <w:t>Konstan</w:t>
      </w:r>
      <w:proofErr w:type="spellEnd"/>
      <w:r w:rsidRPr="002516A3">
        <w:rPr>
          <w:rFonts w:ascii="Times New Roman"/>
          <w:u w:color="000000"/>
          <w:lang w:val="en-US"/>
        </w:rPr>
        <w:t>, NYU, spring 2021</w:t>
      </w:r>
    </w:p>
    <w:p w14:paraId="0CAE0DEB" w14:textId="29346D37" w:rsidR="00342135" w:rsidRPr="003D7FBC" w:rsidRDefault="003D7FBC" w:rsidP="00317F9C">
      <w:pPr>
        <w:pStyle w:val="Default"/>
        <w:tabs>
          <w:tab w:val="left" w:pos="1440"/>
        </w:tabs>
        <w:rPr>
          <w:rFonts w:ascii="Times New Roman"/>
          <w:u w:color="000000"/>
          <w:lang w:val="en-US"/>
        </w:rPr>
      </w:pPr>
      <w:r w:rsidRPr="002516A3">
        <w:rPr>
          <w:rFonts w:ascii="Times New Roman"/>
          <w:u w:color="000000"/>
          <w:lang w:val="en-US"/>
        </w:rPr>
        <w:tab/>
      </w:r>
      <w:r w:rsidRPr="002516A3">
        <w:rPr>
          <w:rFonts w:ascii="Times New Roman"/>
          <w:u w:color="000000"/>
          <w:lang w:val="en-US"/>
        </w:rPr>
        <w:tab/>
      </w:r>
      <w:r w:rsidR="00342135" w:rsidRPr="003D7FBC">
        <w:rPr>
          <w:rFonts w:ascii="Times New Roman"/>
          <w:u w:color="000000"/>
          <w:lang w:val="en-US"/>
        </w:rPr>
        <w:t>Texts and Ideas: Antiquity and the 19th Cent</w:t>
      </w:r>
      <w:r w:rsidR="002516A3">
        <w:rPr>
          <w:rFonts w:ascii="Times New Roman"/>
          <w:u w:color="000000"/>
          <w:lang w:val="en-US"/>
        </w:rPr>
        <w:t>. ||</w:t>
      </w:r>
      <w:r w:rsidR="00342135" w:rsidRPr="003D7FBC">
        <w:rPr>
          <w:rFonts w:ascii="Times New Roman"/>
          <w:u w:color="000000"/>
          <w:lang w:val="en-US"/>
        </w:rPr>
        <w:t xml:space="preserve"> Prof. D. </w:t>
      </w:r>
      <w:proofErr w:type="spellStart"/>
      <w:r w:rsidR="00342135" w:rsidRPr="003D7FBC">
        <w:rPr>
          <w:rFonts w:ascii="Times New Roman"/>
          <w:u w:color="000000"/>
          <w:lang w:val="en-US"/>
        </w:rPr>
        <w:t>Levene</w:t>
      </w:r>
      <w:proofErr w:type="spellEnd"/>
      <w:r w:rsidR="00342135" w:rsidRPr="003D7FBC">
        <w:rPr>
          <w:rFonts w:ascii="Times New Roman"/>
          <w:u w:color="000000"/>
          <w:lang w:val="en-US"/>
        </w:rPr>
        <w:t>, NYU, fall 2020</w:t>
      </w:r>
    </w:p>
    <w:p w14:paraId="5F153F4A" w14:textId="2642E838" w:rsidR="00342135" w:rsidRPr="003D7FBC" w:rsidRDefault="003D7FBC" w:rsidP="00317F9C">
      <w:pPr>
        <w:pStyle w:val="Default"/>
        <w:tabs>
          <w:tab w:val="left" w:pos="1440"/>
        </w:tabs>
        <w:rPr>
          <w:rFonts w:eastAsia="Helvetica" w:hAnsi="Helvetica" w:cs="Helvetica"/>
          <w:u w:color="000009"/>
          <w:lang w:val="en-US"/>
        </w:rPr>
      </w:pPr>
      <w:r>
        <w:rPr>
          <w:rFonts w:ascii="Times New Roman"/>
          <w:u w:color="000000"/>
          <w:lang w:val="en-US"/>
        </w:rPr>
        <w:tab/>
      </w:r>
      <w:r>
        <w:rPr>
          <w:rFonts w:ascii="Times New Roman"/>
          <w:u w:color="000000"/>
          <w:lang w:val="en-US"/>
        </w:rPr>
        <w:tab/>
      </w:r>
      <w:r w:rsidR="00342135" w:rsidRPr="003D7FBC">
        <w:rPr>
          <w:rFonts w:ascii="Times New Roman"/>
          <w:u w:color="000000"/>
          <w:lang w:val="en-US"/>
        </w:rPr>
        <w:t>Archaeological Field School</w:t>
      </w:r>
      <w:r w:rsidR="002516A3">
        <w:rPr>
          <w:rFonts w:ascii="Times New Roman"/>
          <w:u w:color="000000"/>
          <w:lang w:val="en-US"/>
        </w:rPr>
        <w:t xml:space="preserve"> ||</w:t>
      </w:r>
      <w:r w:rsidR="00531ADF">
        <w:rPr>
          <w:rFonts w:ascii="Times New Roman"/>
          <w:u w:color="000000"/>
          <w:lang w:val="en-US"/>
        </w:rPr>
        <w:t xml:space="preserve"> </w:t>
      </w:r>
      <w:r w:rsidR="00342135" w:rsidRPr="003D7FBC">
        <w:rPr>
          <w:rFonts w:ascii="Times New Roman"/>
          <w:u w:color="000000"/>
          <w:lang w:val="en-US"/>
        </w:rPr>
        <w:t>Prof. J.B. Connelly, NYU, summer 2015</w:t>
      </w:r>
    </w:p>
    <w:p w14:paraId="1C02CB70" w14:textId="5AD21EF1" w:rsidR="003D7FBC" w:rsidRPr="003D7FBC" w:rsidRDefault="003D7FBC" w:rsidP="00317F9C">
      <w:pPr>
        <w:pStyle w:val="Default"/>
        <w:tabs>
          <w:tab w:val="left" w:pos="1440"/>
        </w:tabs>
        <w:rPr>
          <w:rFonts w:eastAsia="Helvetica" w:hAnsi="Helvetica" w:cs="Helvetica"/>
          <w:u w:color="000009"/>
          <w:lang w:val="en-US"/>
        </w:rPr>
      </w:pPr>
      <w:r>
        <w:rPr>
          <w:rFonts w:ascii="Times New Roman"/>
          <w:u w:color="000000"/>
          <w:lang w:val="en-US"/>
        </w:rPr>
        <w:tab/>
      </w:r>
      <w:r>
        <w:rPr>
          <w:rFonts w:ascii="Times New Roman"/>
          <w:u w:color="000000"/>
          <w:lang w:val="en-US"/>
        </w:rPr>
        <w:tab/>
      </w:r>
      <w:r w:rsidRPr="003D7FBC">
        <w:rPr>
          <w:rFonts w:ascii="Times New Roman"/>
          <w:u w:color="000000"/>
          <w:lang w:val="en-US"/>
        </w:rPr>
        <w:t>Greek world: Alexander to Augustus</w:t>
      </w:r>
      <w:r w:rsidR="002516A3">
        <w:rPr>
          <w:rFonts w:ascii="Times New Roman"/>
          <w:u w:color="000000"/>
          <w:lang w:val="en-US"/>
        </w:rPr>
        <w:t xml:space="preserve"> ||</w:t>
      </w:r>
      <w:r w:rsidR="00531ADF">
        <w:rPr>
          <w:rFonts w:ascii="Times New Roman"/>
          <w:u w:color="000000"/>
          <w:lang w:val="en-US"/>
        </w:rPr>
        <w:t xml:space="preserve"> </w:t>
      </w:r>
      <w:r w:rsidRPr="003D7FBC">
        <w:rPr>
          <w:rFonts w:ascii="Times New Roman"/>
          <w:u w:color="000000"/>
          <w:lang w:val="en-US"/>
        </w:rPr>
        <w:t>Prof. A. Monson, NYU, spring 2015</w:t>
      </w:r>
    </w:p>
    <w:p w14:paraId="256C34F3" w14:textId="75FF73E8" w:rsidR="003D7FBC" w:rsidRPr="003D7FBC" w:rsidRDefault="003D7FBC" w:rsidP="00317F9C">
      <w:pPr>
        <w:pStyle w:val="Default"/>
        <w:tabs>
          <w:tab w:val="left" w:pos="1440"/>
        </w:tabs>
        <w:rPr>
          <w:rFonts w:eastAsia="Helvetica" w:hAnsi="Helvetica" w:cs="Helvetica"/>
          <w:u w:color="000009"/>
          <w:lang w:val="en-US"/>
        </w:rPr>
      </w:pPr>
      <w:r>
        <w:rPr>
          <w:rFonts w:ascii="Times New Roman"/>
          <w:u w:color="000000"/>
          <w:lang w:val="en-US"/>
        </w:rPr>
        <w:tab/>
      </w:r>
      <w:r>
        <w:rPr>
          <w:rFonts w:ascii="Times New Roman"/>
          <w:u w:color="000000"/>
          <w:lang w:val="en-US"/>
        </w:rPr>
        <w:tab/>
      </w:r>
      <w:r w:rsidRPr="003D7FBC">
        <w:rPr>
          <w:rFonts w:ascii="Times New Roman"/>
          <w:u w:color="000000"/>
          <w:lang w:val="en-US"/>
        </w:rPr>
        <w:t>Introduction to Classical Archaeology</w:t>
      </w:r>
      <w:r w:rsidR="002516A3">
        <w:rPr>
          <w:rFonts w:ascii="Times New Roman"/>
          <w:u w:color="000000"/>
          <w:lang w:val="en-US"/>
        </w:rPr>
        <w:t xml:space="preserve"> ||</w:t>
      </w:r>
      <w:r w:rsidR="00531ADF">
        <w:rPr>
          <w:rFonts w:ascii="Times New Roman"/>
          <w:u w:color="000000"/>
          <w:lang w:val="en-US"/>
        </w:rPr>
        <w:t xml:space="preserve"> </w:t>
      </w:r>
      <w:r w:rsidRPr="003D7FBC">
        <w:rPr>
          <w:rFonts w:ascii="Times New Roman"/>
          <w:u w:color="000000"/>
          <w:lang w:val="en-US"/>
        </w:rPr>
        <w:t>Prof. J.B. Connelly, NYU, fall 2014</w:t>
      </w:r>
    </w:p>
    <w:p w14:paraId="010D83F3" w14:textId="389CB74A" w:rsidR="003D7FBC" w:rsidRPr="003D7FBC" w:rsidRDefault="003D7FBC" w:rsidP="00317F9C">
      <w:pPr>
        <w:pStyle w:val="Default"/>
        <w:tabs>
          <w:tab w:val="left" w:pos="1440"/>
        </w:tabs>
        <w:rPr>
          <w:rFonts w:ascii="Times New Roman"/>
          <w:u w:color="000000"/>
          <w:lang w:val="en-US"/>
        </w:rPr>
      </w:pPr>
      <w:r>
        <w:rPr>
          <w:rFonts w:ascii="Times New Roman"/>
          <w:u w:color="000000"/>
          <w:lang w:val="en-US"/>
        </w:rPr>
        <w:tab/>
      </w:r>
      <w:r>
        <w:rPr>
          <w:rFonts w:ascii="Times New Roman"/>
          <w:u w:color="000000"/>
          <w:lang w:val="en-US"/>
        </w:rPr>
        <w:tab/>
      </w:r>
      <w:r w:rsidRPr="003D7FBC">
        <w:rPr>
          <w:rFonts w:ascii="Times New Roman"/>
          <w:u w:color="000000"/>
          <w:lang w:val="en-US"/>
        </w:rPr>
        <w:t>Roman Civilization</w:t>
      </w:r>
      <w:r w:rsidR="002516A3">
        <w:rPr>
          <w:rFonts w:ascii="Times New Roman"/>
          <w:u w:color="000000"/>
          <w:lang w:val="en-US"/>
        </w:rPr>
        <w:t xml:space="preserve"> ||</w:t>
      </w:r>
      <w:r w:rsidR="00531ADF">
        <w:rPr>
          <w:rFonts w:ascii="Times New Roman"/>
          <w:u w:color="000000"/>
          <w:lang w:val="en-US"/>
        </w:rPr>
        <w:t xml:space="preserve"> </w:t>
      </w:r>
      <w:r w:rsidRPr="003D7FBC">
        <w:rPr>
          <w:rFonts w:ascii="Times New Roman"/>
          <w:u w:color="000000"/>
          <w:lang w:val="en-US"/>
        </w:rPr>
        <w:t xml:space="preserve">Profs. C. </w:t>
      </w:r>
      <w:proofErr w:type="spellStart"/>
      <w:r w:rsidRPr="003D7FBC">
        <w:rPr>
          <w:rFonts w:ascii="Times New Roman"/>
          <w:u w:color="000000"/>
          <w:lang w:val="en-US"/>
        </w:rPr>
        <w:t>Calhoon</w:t>
      </w:r>
      <w:proofErr w:type="spellEnd"/>
      <w:r w:rsidRPr="003D7FBC">
        <w:rPr>
          <w:rFonts w:ascii="Times New Roman"/>
          <w:u w:color="000000"/>
          <w:lang w:val="en-US"/>
        </w:rPr>
        <w:t>, B. Walters, UO, spring 2012</w:t>
      </w:r>
      <w:r>
        <w:rPr>
          <w:rFonts w:ascii="Times New Roman"/>
          <w:u w:color="000000"/>
          <w:lang w:val="en-US"/>
        </w:rPr>
        <w:t xml:space="preserve">, </w:t>
      </w:r>
      <w:r w:rsidRPr="003D7FBC">
        <w:rPr>
          <w:rFonts w:ascii="Times New Roman"/>
          <w:u w:color="000000"/>
          <w:lang w:val="en-US"/>
        </w:rPr>
        <w:t>2013</w:t>
      </w:r>
    </w:p>
    <w:p w14:paraId="4FE42D6D" w14:textId="1C81443A" w:rsidR="003D7FBC" w:rsidRPr="003D7FBC" w:rsidRDefault="003D7FBC" w:rsidP="003D7FBC">
      <w:pPr>
        <w:pStyle w:val="Default"/>
        <w:tabs>
          <w:tab w:val="left" w:pos="1440"/>
        </w:tabs>
        <w:ind w:left="1440" w:hanging="1440"/>
        <w:rPr>
          <w:rFonts w:ascii="Times New Roman"/>
          <w:u w:color="000000"/>
          <w:lang w:val="en-US"/>
        </w:rPr>
      </w:pPr>
      <w:r>
        <w:rPr>
          <w:rFonts w:ascii="Times New Roman"/>
          <w:u w:color="000000"/>
          <w:lang w:val="en-US"/>
        </w:rPr>
        <w:tab/>
      </w:r>
      <w:r>
        <w:rPr>
          <w:rFonts w:ascii="Times New Roman"/>
          <w:u w:color="000000"/>
          <w:lang w:val="en-US"/>
        </w:rPr>
        <w:tab/>
      </w:r>
      <w:r w:rsidRPr="003D7FBC">
        <w:rPr>
          <w:rFonts w:ascii="Times New Roman"/>
          <w:u w:color="000000"/>
          <w:lang w:val="en-US"/>
        </w:rPr>
        <w:t>Greek Civilization</w:t>
      </w:r>
      <w:r w:rsidR="002516A3">
        <w:rPr>
          <w:rFonts w:ascii="Times New Roman"/>
          <w:u w:color="000000"/>
          <w:lang w:val="en-US"/>
        </w:rPr>
        <w:t xml:space="preserve"> ||</w:t>
      </w:r>
      <w:r w:rsidR="00531ADF">
        <w:rPr>
          <w:rFonts w:ascii="Times New Roman"/>
          <w:u w:color="000000"/>
          <w:lang w:val="en-US"/>
        </w:rPr>
        <w:t xml:space="preserve"> </w:t>
      </w:r>
      <w:r w:rsidRPr="003D7FBC">
        <w:rPr>
          <w:rFonts w:ascii="Times New Roman"/>
          <w:u w:color="000000"/>
          <w:lang w:val="en-US"/>
        </w:rPr>
        <w:t>Prof. M. Wilson, UO, winter 2012</w:t>
      </w:r>
    </w:p>
    <w:p w14:paraId="0F06005A" w14:textId="77777777" w:rsidR="003D7FBC" w:rsidRPr="00342135" w:rsidRDefault="003D7FBC" w:rsidP="003D7FBC">
      <w:pPr>
        <w:pStyle w:val="Default"/>
        <w:tabs>
          <w:tab w:val="left" w:pos="1440"/>
        </w:tabs>
        <w:rPr>
          <w:rFonts w:ascii="Times New Roman" w:eastAsia="Times New Roman" w:hAnsi="Times New Roman" w:cs="Times New Roman"/>
          <w:u w:color="000000"/>
          <w:lang w:val="en-US"/>
        </w:rPr>
      </w:pPr>
    </w:p>
    <w:p w14:paraId="034815D3" w14:textId="77777777" w:rsidR="0081225A" w:rsidRPr="00342135" w:rsidRDefault="0081225A" w:rsidP="0081225A">
      <w:pPr>
        <w:pStyle w:val="Default"/>
        <w:rPr>
          <w:rFonts w:ascii="Times New Roman" w:eastAsia="Times New Roman" w:hAnsi="Times New Roman" w:cs="Times New Roman"/>
          <w:b/>
          <w:u w:color="000000"/>
          <w:lang w:val="en-US"/>
        </w:rPr>
      </w:pPr>
      <w:r w:rsidRPr="00342135">
        <w:rPr>
          <w:rFonts w:ascii="Times New Roman" w:eastAsia="Times New Roman" w:hAnsi="Times New Roman" w:cs="Times New Roman"/>
          <w:b/>
          <w:u w:color="000000"/>
          <w:lang w:val="en-US"/>
        </w:rPr>
        <w:t>Fieldwork and other training:</w:t>
      </w:r>
    </w:p>
    <w:p w14:paraId="7F79E14B" w14:textId="69E30C0C" w:rsidR="0081225A" w:rsidRPr="00342135" w:rsidRDefault="00F2635C" w:rsidP="005401F2">
      <w:pPr>
        <w:pStyle w:val="Default"/>
        <w:rPr>
          <w:rFonts w:ascii="Times New Roman" w:eastAsia="Times New Roman" w:hAnsi="Times New Roman" w:cs="Times New Roman"/>
          <w:u w:color="000000"/>
          <w:lang w:val="en-US"/>
        </w:rPr>
      </w:pPr>
      <w:r w:rsidRPr="00342135">
        <w:rPr>
          <w:rFonts w:ascii="Times New Roman" w:eastAsia="Times New Roman" w:hAnsi="Times New Roman" w:cs="Times New Roman"/>
          <w:u w:color="000000"/>
          <w:lang w:val="en-US"/>
        </w:rPr>
        <w:t xml:space="preserve">2018 </w:t>
      </w:r>
      <w:r w:rsidRPr="00342135">
        <w:rPr>
          <w:rFonts w:ascii="Times New Roman" w:eastAsia="Times New Roman" w:hAnsi="Times New Roman" w:cs="Times New Roman"/>
          <w:u w:color="000000"/>
          <w:lang w:val="en-US"/>
        </w:rPr>
        <w:tab/>
      </w:r>
      <w:r w:rsidRPr="00342135">
        <w:rPr>
          <w:rFonts w:ascii="Times New Roman" w:eastAsia="Times New Roman" w:hAnsi="Times New Roman" w:cs="Times New Roman"/>
          <w:u w:color="000000"/>
          <w:lang w:val="en-US"/>
        </w:rPr>
        <w:tab/>
      </w:r>
      <w:r w:rsidR="0081225A" w:rsidRPr="00342135">
        <w:rPr>
          <w:rFonts w:ascii="Times New Roman" w:eastAsia="Times New Roman" w:hAnsi="Times New Roman" w:cs="Times New Roman"/>
          <w:u w:color="000000"/>
          <w:lang w:val="en-US"/>
        </w:rPr>
        <w:t>Preparing Future Faculty seminar</w:t>
      </w:r>
      <w:r w:rsidR="00BA358C" w:rsidRPr="00342135">
        <w:rPr>
          <w:rFonts w:ascii="Times New Roman" w:eastAsia="Times New Roman" w:hAnsi="Times New Roman" w:cs="Times New Roman"/>
          <w:u w:color="000000"/>
          <w:lang w:val="en-US"/>
        </w:rPr>
        <w:t xml:space="preserve"> (NYU)</w:t>
      </w:r>
    </w:p>
    <w:p w14:paraId="01C4E972" w14:textId="1252710E" w:rsidR="0081225A" w:rsidRPr="00342135" w:rsidRDefault="00F2635C" w:rsidP="005401F2">
      <w:pPr>
        <w:pStyle w:val="Default"/>
        <w:rPr>
          <w:rFonts w:ascii="Times New Roman" w:eastAsia="Times New Roman" w:hAnsi="Times New Roman" w:cs="Times New Roman"/>
          <w:u w:color="000000"/>
          <w:lang w:val="en-US"/>
        </w:rPr>
      </w:pPr>
      <w:r w:rsidRPr="00342135">
        <w:rPr>
          <w:rFonts w:ascii="Times New Roman" w:eastAsia="Times New Roman" w:hAnsi="Times New Roman" w:cs="Times New Roman"/>
          <w:u w:color="000000"/>
          <w:lang w:val="en-US"/>
        </w:rPr>
        <w:t xml:space="preserve">2016 </w:t>
      </w:r>
      <w:r w:rsidRPr="00342135">
        <w:rPr>
          <w:rFonts w:ascii="Times New Roman" w:eastAsia="Times New Roman" w:hAnsi="Times New Roman" w:cs="Times New Roman"/>
          <w:u w:color="000000"/>
          <w:lang w:val="en-US"/>
        </w:rPr>
        <w:tab/>
      </w:r>
      <w:r w:rsidRPr="00342135">
        <w:rPr>
          <w:rFonts w:ascii="Times New Roman" w:eastAsia="Times New Roman" w:hAnsi="Times New Roman" w:cs="Times New Roman"/>
          <w:u w:color="000000"/>
          <w:lang w:val="en-US"/>
        </w:rPr>
        <w:tab/>
      </w:r>
      <w:r w:rsidR="0081225A" w:rsidRPr="00342135">
        <w:rPr>
          <w:rFonts w:ascii="Times New Roman" w:eastAsia="Times New Roman" w:hAnsi="Times New Roman" w:cs="Times New Roman"/>
          <w:u w:color="000000"/>
          <w:lang w:val="en-US"/>
        </w:rPr>
        <w:t>Corinth Excavation</w:t>
      </w:r>
      <w:r w:rsidR="00BA358C" w:rsidRPr="00342135">
        <w:rPr>
          <w:rFonts w:ascii="Times New Roman" w:eastAsia="Times New Roman" w:hAnsi="Times New Roman" w:cs="Times New Roman"/>
          <w:u w:color="000000"/>
          <w:lang w:val="en-US"/>
        </w:rPr>
        <w:t xml:space="preserve"> (American School of Classical Studies in Athens)</w:t>
      </w:r>
    </w:p>
    <w:p w14:paraId="7A3C73E1" w14:textId="3CA7DC01" w:rsidR="0081225A" w:rsidRPr="00342135" w:rsidRDefault="00F2635C" w:rsidP="005401F2">
      <w:pPr>
        <w:pStyle w:val="Default"/>
        <w:rPr>
          <w:rFonts w:ascii="Times New Roman" w:eastAsia="Times New Roman" w:hAnsi="Times New Roman" w:cs="Times New Roman"/>
          <w:u w:color="000000"/>
          <w:lang w:val="en-US"/>
        </w:rPr>
      </w:pPr>
      <w:r w:rsidRPr="00342135">
        <w:rPr>
          <w:rFonts w:ascii="Times New Roman" w:eastAsia="Times New Roman" w:hAnsi="Times New Roman" w:cs="Times New Roman"/>
          <w:u w:color="000000"/>
          <w:lang w:val="en-US"/>
        </w:rPr>
        <w:t>2016</w:t>
      </w:r>
      <w:r w:rsidRPr="00342135">
        <w:rPr>
          <w:rFonts w:ascii="Times New Roman" w:eastAsia="Times New Roman" w:hAnsi="Times New Roman" w:cs="Times New Roman"/>
          <w:u w:color="000000"/>
          <w:lang w:val="en-US"/>
        </w:rPr>
        <w:tab/>
      </w:r>
      <w:r w:rsidRPr="00342135">
        <w:rPr>
          <w:rFonts w:ascii="Times New Roman" w:eastAsia="Times New Roman" w:hAnsi="Times New Roman" w:cs="Times New Roman"/>
          <w:u w:color="000000"/>
          <w:lang w:val="en-US"/>
        </w:rPr>
        <w:tab/>
      </w:r>
      <w:r w:rsidR="0081225A" w:rsidRPr="00342135">
        <w:rPr>
          <w:rFonts w:ascii="Times New Roman" w:eastAsia="Times New Roman" w:hAnsi="Times New Roman" w:cs="Times New Roman"/>
          <w:u w:color="000000"/>
          <w:lang w:val="en-US"/>
        </w:rPr>
        <w:t>Post-Graduate Course in Numismatics</w:t>
      </w:r>
      <w:r w:rsidR="00BA358C" w:rsidRPr="00342135">
        <w:rPr>
          <w:rFonts w:ascii="Times New Roman" w:eastAsia="Times New Roman" w:hAnsi="Times New Roman" w:cs="Times New Roman"/>
          <w:u w:color="000000"/>
          <w:lang w:val="en-US"/>
        </w:rPr>
        <w:t xml:space="preserve"> (British School in Athens)</w:t>
      </w:r>
    </w:p>
    <w:p w14:paraId="43F0ADCB" w14:textId="0181CB1E" w:rsidR="0081225A" w:rsidRPr="00342135" w:rsidRDefault="00F2635C" w:rsidP="00317F9C">
      <w:pPr>
        <w:pStyle w:val="Default"/>
        <w:rPr>
          <w:rFonts w:ascii="Times New Roman" w:eastAsia="Times New Roman" w:hAnsi="Times New Roman" w:cs="Times New Roman"/>
          <w:u w:color="000000"/>
          <w:lang w:val="en-US"/>
        </w:rPr>
      </w:pPr>
      <w:r w:rsidRPr="00342135">
        <w:rPr>
          <w:rFonts w:ascii="Times New Roman" w:eastAsia="Times New Roman" w:hAnsi="Times New Roman" w:cs="Times New Roman"/>
          <w:u w:color="000000"/>
          <w:lang w:val="en-US"/>
        </w:rPr>
        <w:t>2015</w:t>
      </w:r>
      <w:r w:rsidRPr="00342135">
        <w:rPr>
          <w:rFonts w:ascii="Times New Roman" w:eastAsia="Times New Roman" w:hAnsi="Times New Roman" w:cs="Times New Roman"/>
          <w:u w:color="000000"/>
          <w:lang w:val="en-US"/>
        </w:rPr>
        <w:tab/>
      </w:r>
      <w:r w:rsidR="00BA358C" w:rsidRPr="00342135">
        <w:rPr>
          <w:rFonts w:ascii="Times New Roman" w:eastAsia="Times New Roman" w:hAnsi="Times New Roman" w:cs="Times New Roman"/>
          <w:u w:color="000000"/>
          <w:lang w:val="en-US"/>
        </w:rPr>
        <w:tab/>
      </w:r>
      <w:proofErr w:type="spellStart"/>
      <w:r w:rsidR="0081225A" w:rsidRPr="00342135">
        <w:rPr>
          <w:rFonts w:ascii="Times New Roman" w:eastAsia="Times New Roman" w:hAnsi="Times New Roman" w:cs="Times New Roman"/>
          <w:u w:color="000000"/>
          <w:lang w:val="en-US"/>
        </w:rPr>
        <w:t>Yeronisos</w:t>
      </w:r>
      <w:proofErr w:type="spellEnd"/>
      <w:r w:rsidR="0081225A" w:rsidRPr="00342135">
        <w:rPr>
          <w:rFonts w:ascii="Times New Roman" w:eastAsia="Times New Roman" w:hAnsi="Times New Roman" w:cs="Times New Roman"/>
          <w:u w:color="000000"/>
          <w:lang w:val="en-US"/>
        </w:rPr>
        <w:t xml:space="preserve"> Island </w:t>
      </w:r>
      <w:r w:rsidRPr="00342135">
        <w:rPr>
          <w:rFonts w:ascii="Times New Roman" w:eastAsia="Times New Roman" w:hAnsi="Times New Roman" w:cs="Times New Roman"/>
          <w:u w:color="000000"/>
          <w:lang w:val="en-US"/>
        </w:rPr>
        <w:t>Excavation</w:t>
      </w:r>
      <w:r w:rsidR="00BA358C" w:rsidRPr="00342135">
        <w:rPr>
          <w:rFonts w:ascii="Times New Roman" w:eastAsia="Times New Roman" w:hAnsi="Times New Roman" w:cs="Times New Roman"/>
          <w:u w:color="000000"/>
          <w:lang w:val="en-US"/>
        </w:rPr>
        <w:t xml:space="preserve"> (NYU)</w:t>
      </w:r>
    </w:p>
    <w:p w14:paraId="6B59F93D" w14:textId="77777777" w:rsidR="00317F9C" w:rsidRPr="00342135" w:rsidRDefault="00317F9C" w:rsidP="00317F9C">
      <w:pPr>
        <w:pStyle w:val="Default"/>
        <w:rPr>
          <w:rFonts w:ascii="Times New Roman" w:eastAsia="Times New Roman" w:hAnsi="Times New Roman" w:cs="Times New Roman"/>
          <w:u w:color="000000"/>
          <w:lang w:val="en-US"/>
        </w:rPr>
      </w:pPr>
    </w:p>
    <w:p w14:paraId="0DE77534" w14:textId="74B17672" w:rsidR="00CA574E" w:rsidRPr="00342135" w:rsidRDefault="00F33B57" w:rsidP="00255F0A">
      <w:pPr>
        <w:pStyle w:val="Default"/>
        <w:rPr>
          <w:rFonts w:ascii="Times New Roman"/>
          <w:b/>
          <w:bCs/>
          <w:u w:color="000000"/>
          <w:lang w:val="en-US"/>
        </w:rPr>
      </w:pPr>
      <w:r w:rsidRPr="00342135">
        <w:rPr>
          <w:rFonts w:ascii="Times New Roman"/>
          <w:b/>
          <w:bCs/>
          <w:u w:color="000000"/>
          <w:lang w:val="en-US"/>
        </w:rPr>
        <w:t>S</w:t>
      </w:r>
      <w:r w:rsidR="00A16918" w:rsidRPr="00342135">
        <w:rPr>
          <w:rFonts w:ascii="Times New Roman"/>
          <w:b/>
          <w:bCs/>
          <w:u w:color="000000"/>
          <w:lang w:val="en-US"/>
        </w:rPr>
        <w:t>ervice</w:t>
      </w:r>
      <w:r w:rsidR="00255F0A" w:rsidRPr="00342135">
        <w:rPr>
          <w:rFonts w:ascii="Times New Roman"/>
          <w:b/>
          <w:bCs/>
          <w:u w:color="000000"/>
          <w:lang w:val="en-US"/>
        </w:rPr>
        <w:t>:</w:t>
      </w:r>
    </w:p>
    <w:p w14:paraId="4F805BB9" w14:textId="33AC07BA" w:rsidR="00F33B57" w:rsidRPr="00342135" w:rsidRDefault="00F33B57" w:rsidP="00F2635C">
      <w:pPr>
        <w:pStyle w:val="Default"/>
        <w:tabs>
          <w:tab w:val="left" w:pos="1440"/>
        </w:tabs>
        <w:rPr>
          <w:rFonts w:ascii="Times New Roman" w:eastAsia="Helvetica" w:hAnsi="Times New Roman" w:cs="Times New Roman"/>
          <w:u w:color="000009"/>
          <w:lang w:val="en-US"/>
        </w:rPr>
      </w:pPr>
      <w:r w:rsidRPr="00342135">
        <w:rPr>
          <w:rFonts w:ascii="Times New Roman" w:eastAsia="Helvetica" w:hAnsi="Times New Roman" w:cs="Times New Roman"/>
          <w:u w:color="000009"/>
          <w:lang w:val="en-US"/>
        </w:rPr>
        <w:t>2021</w:t>
      </w:r>
      <w:r w:rsidRPr="00342135">
        <w:rPr>
          <w:rFonts w:ascii="Times New Roman" w:eastAsia="Helvetica" w:hAnsi="Times New Roman" w:cs="Times New Roman"/>
          <w:u w:color="000009"/>
          <w:lang w:val="en-US"/>
        </w:rPr>
        <w:tab/>
        <w:t xml:space="preserve">Reviewer for </w:t>
      </w:r>
      <w:r w:rsidRPr="00342135">
        <w:rPr>
          <w:rFonts w:ascii="Times New Roman" w:eastAsia="Helvetica" w:hAnsi="Times New Roman" w:cs="Times New Roman"/>
          <w:i/>
          <w:iCs/>
          <w:u w:color="000009"/>
          <w:lang w:val="en-US"/>
        </w:rPr>
        <w:t>Academia Letters</w:t>
      </w:r>
    </w:p>
    <w:p w14:paraId="185171ED" w14:textId="5B470B10" w:rsidR="000A4CBB" w:rsidRPr="00342135" w:rsidRDefault="00F2635C" w:rsidP="00F2635C">
      <w:pPr>
        <w:pStyle w:val="Default"/>
        <w:tabs>
          <w:tab w:val="left" w:pos="1440"/>
        </w:tabs>
        <w:rPr>
          <w:rFonts w:ascii="Times New Roman" w:eastAsia="Helvetica" w:hAnsi="Times New Roman" w:cs="Times New Roman"/>
          <w:u w:color="000009"/>
          <w:lang w:val="en-US"/>
        </w:rPr>
      </w:pPr>
      <w:r w:rsidRPr="00342135">
        <w:rPr>
          <w:rFonts w:ascii="Times New Roman" w:eastAsia="Helvetica" w:hAnsi="Times New Roman" w:cs="Times New Roman"/>
          <w:u w:color="000009"/>
          <w:lang w:val="en-US"/>
        </w:rPr>
        <w:t xml:space="preserve">2019 </w:t>
      </w:r>
      <w:r w:rsidRPr="00342135">
        <w:rPr>
          <w:rFonts w:ascii="Times New Roman" w:eastAsia="Helvetica" w:hAnsi="Times New Roman" w:cs="Times New Roman"/>
          <w:u w:color="000009"/>
          <w:lang w:val="en-US"/>
        </w:rPr>
        <w:tab/>
      </w:r>
      <w:r w:rsidR="000A4CBB" w:rsidRPr="00342135">
        <w:rPr>
          <w:rFonts w:ascii="Times New Roman" w:eastAsia="Helvetica" w:hAnsi="Times New Roman" w:cs="Times New Roman"/>
          <w:u w:color="000009"/>
          <w:lang w:val="en-US"/>
        </w:rPr>
        <w:t xml:space="preserve">Grader, Latin proficiency exam for </w:t>
      </w:r>
      <w:r w:rsidRPr="00342135">
        <w:rPr>
          <w:rFonts w:ascii="Times New Roman" w:eastAsia="Helvetica" w:hAnsi="Times New Roman" w:cs="Times New Roman"/>
          <w:u w:color="000009"/>
          <w:lang w:val="en-US"/>
        </w:rPr>
        <w:t>Graduate School of Arts and Science (NYU)</w:t>
      </w:r>
    </w:p>
    <w:p w14:paraId="5846BC77" w14:textId="296449AC" w:rsidR="00465C27" w:rsidRPr="00342135" w:rsidRDefault="00F2635C" w:rsidP="00F2635C">
      <w:pPr>
        <w:pStyle w:val="Default"/>
        <w:tabs>
          <w:tab w:val="left" w:pos="1440"/>
        </w:tabs>
        <w:rPr>
          <w:rFonts w:ascii="Times New Roman" w:eastAsia="Helvetica" w:hAnsi="Times New Roman" w:cs="Times New Roman"/>
          <w:u w:color="000009"/>
          <w:lang w:val="en-US"/>
        </w:rPr>
      </w:pPr>
      <w:r w:rsidRPr="00342135">
        <w:rPr>
          <w:rFonts w:ascii="Times New Roman" w:eastAsia="Helvetica" w:hAnsi="Times New Roman" w:cs="Times New Roman"/>
          <w:u w:color="000009"/>
          <w:lang w:val="en-US"/>
        </w:rPr>
        <w:t xml:space="preserve">2019 </w:t>
      </w:r>
      <w:r w:rsidRPr="00342135">
        <w:rPr>
          <w:rFonts w:ascii="Times New Roman" w:eastAsia="Helvetica" w:hAnsi="Times New Roman" w:cs="Times New Roman"/>
          <w:u w:color="000009"/>
          <w:lang w:val="en-US"/>
        </w:rPr>
        <w:tab/>
      </w:r>
      <w:r w:rsidR="00465C27" w:rsidRPr="00342135">
        <w:rPr>
          <w:rFonts w:ascii="Times New Roman" w:eastAsia="Helvetica" w:hAnsi="Times New Roman" w:cs="Times New Roman"/>
          <w:u w:color="000009"/>
          <w:lang w:val="en-US"/>
        </w:rPr>
        <w:t xml:space="preserve">Graduate student committee for Latin hire </w:t>
      </w:r>
      <w:r w:rsidR="00F33B57" w:rsidRPr="00342135">
        <w:rPr>
          <w:rFonts w:ascii="Times New Roman" w:eastAsia="Helvetica" w:hAnsi="Times New Roman" w:cs="Times New Roman"/>
          <w:u w:color="000009"/>
          <w:lang w:val="en-US"/>
        </w:rPr>
        <w:t xml:space="preserve">in Classics Department </w:t>
      </w:r>
      <w:r w:rsidR="00465C27" w:rsidRPr="00342135">
        <w:rPr>
          <w:rFonts w:ascii="Times New Roman" w:eastAsia="Helvetica" w:hAnsi="Times New Roman" w:cs="Times New Roman"/>
          <w:u w:color="000009"/>
          <w:lang w:val="en-US"/>
        </w:rPr>
        <w:t>(</w:t>
      </w:r>
      <w:r w:rsidRPr="00342135">
        <w:rPr>
          <w:rFonts w:ascii="Times New Roman" w:eastAsia="Helvetica" w:hAnsi="Times New Roman" w:cs="Times New Roman"/>
          <w:u w:color="000009"/>
          <w:lang w:val="en-US"/>
        </w:rPr>
        <w:t>NYU</w:t>
      </w:r>
      <w:r w:rsidR="00465C27" w:rsidRPr="00342135">
        <w:rPr>
          <w:rFonts w:ascii="Times New Roman" w:eastAsia="Helvetica" w:hAnsi="Times New Roman" w:cs="Times New Roman"/>
          <w:u w:color="000009"/>
          <w:lang w:val="en-US"/>
        </w:rPr>
        <w:t>)</w:t>
      </w:r>
    </w:p>
    <w:p w14:paraId="79B42F87" w14:textId="70612EA3" w:rsidR="00255F0A" w:rsidRPr="00342135" w:rsidRDefault="00F2635C" w:rsidP="00F2635C">
      <w:pPr>
        <w:pStyle w:val="Default"/>
        <w:tabs>
          <w:tab w:val="left" w:pos="1440"/>
        </w:tabs>
        <w:rPr>
          <w:rFonts w:eastAsia="Helvetica" w:hAnsi="Helvetica" w:cs="Helvetica"/>
          <w:u w:color="000009"/>
          <w:lang w:val="en-US"/>
        </w:rPr>
      </w:pPr>
      <w:r w:rsidRPr="00342135">
        <w:rPr>
          <w:rFonts w:ascii="Times New Roman"/>
          <w:u w:color="000000"/>
          <w:lang w:val="en-US"/>
        </w:rPr>
        <w:t xml:space="preserve">2014-15 </w:t>
      </w:r>
      <w:r w:rsidRPr="00342135">
        <w:rPr>
          <w:rFonts w:ascii="Times New Roman"/>
          <w:u w:color="000000"/>
          <w:lang w:val="en-US"/>
        </w:rPr>
        <w:tab/>
      </w:r>
      <w:r w:rsidR="00255F0A" w:rsidRPr="00342135">
        <w:rPr>
          <w:rFonts w:ascii="Times New Roman"/>
          <w:u w:color="000000"/>
          <w:lang w:val="en-US"/>
        </w:rPr>
        <w:t>Visiting speaker coordinator</w:t>
      </w:r>
      <w:r w:rsidR="00F33B57" w:rsidRPr="00342135">
        <w:rPr>
          <w:rFonts w:ascii="Times New Roman"/>
          <w:u w:color="000000"/>
          <w:lang w:val="en-US"/>
        </w:rPr>
        <w:t>, Classics Department</w:t>
      </w:r>
      <w:r w:rsidR="00255F0A" w:rsidRPr="00342135">
        <w:rPr>
          <w:rFonts w:ascii="Times New Roman"/>
          <w:u w:color="000000"/>
          <w:lang w:val="en-US"/>
        </w:rPr>
        <w:t xml:space="preserve"> (</w:t>
      </w:r>
      <w:r w:rsidRPr="00342135">
        <w:rPr>
          <w:rFonts w:ascii="Times New Roman"/>
          <w:u w:color="000000"/>
          <w:lang w:val="en-US"/>
        </w:rPr>
        <w:t>NYU)</w:t>
      </w:r>
    </w:p>
    <w:p w14:paraId="1256814A" w14:textId="4F828496" w:rsidR="001B0617" w:rsidRPr="00342135" w:rsidRDefault="00F2635C" w:rsidP="00A35818">
      <w:pPr>
        <w:pStyle w:val="Default"/>
        <w:tabs>
          <w:tab w:val="left" w:pos="1440"/>
        </w:tabs>
        <w:rPr>
          <w:rFonts w:ascii="Times New Roman"/>
          <w:u w:color="000000"/>
          <w:lang w:val="en-US"/>
        </w:rPr>
      </w:pPr>
      <w:r w:rsidRPr="00342135">
        <w:rPr>
          <w:rFonts w:ascii="Times New Roman" w:eastAsia="Helvetica" w:hAnsi="Times New Roman" w:cs="Times New Roman"/>
          <w:u w:color="000009"/>
          <w:lang w:val="en-US"/>
        </w:rPr>
        <w:t xml:space="preserve">2013 </w:t>
      </w:r>
      <w:r w:rsidRPr="00342135">
        <w:rPr>
          <w:rFonts w:ascii="Times New Roman" w:eastAsia="Helvetica" w:hAnsi="Times New Roman" w:cs="Times New Roman"/>
          <w:u w:color="000009"/>
          <w:lang w:val="en-US"/>
        </w:rPr>
        <w:tab/>
      </w:r>
      <w:r w:rsidR="00C34B54" w:rsidRPr="00342135">
        <w:rPr>
          <w:rFonts w:ascii="Times New Roman" w:eastAsia="Helvetica" w:hAnsi="Times New Roman" w:cs="Times New Roman"/>
          <w:u w:color="000009"/>
          <w:lang w:val="en-US"/>
        </w:rPr>
        <w:t xml:space="preserve">Graduate student committee </w:t>
      </w:r>
      <w:r w:rsidR="00255F0A" w:rsidRPr="00342135">
        <w:rPr>
          <w:rFonts w:ascii="Times New Roman"/>
          <w:u w:color="000000"/>
          <w:lang w:val="en-US"/>
        </w:rPr>
        <w:t xml:space="preserve">for </w:t>
      </w:r>
      <w:r w:rsidR="00C34B54" w:rsidRPr="00342135">
        <w:rPr>
          <w:rFonts w:ascii="Times New Roman"/>
          <w:u w:color="000000"/>
          <w:lang w:val="en-US"/>
        </w:rPr>
        <w:t>archaeology hire</w:t>
      </w:r>
      <w:r w:rsidR="00F33B57" w:rsidRPr="00342135">
        <w:rPr>
          <w:rFonts w:ascii="Times New Roman"/>
          <w:u w:color="000000"/>
          <w:lang w:val="en-US"/>
        </w:rPr>
        <w:t xml:space="preserve"> in Classics Department</w:t>
      </w:r>
      <w:r w:rsidR="00255F0A" w:rsidRPr="00342135">
        <w:rPr>
          <w:rFonts w:ascii="Times New Roman"/>
          <w:u w:color="000000"/>
          <w:lang w:val="en-US"/>
        </w:rPr>
        <w:t xml:space="preserve"> (</w:t>
      </w:r>
      <w:r w:rsidRPr="00342135">
        <w:rPr>
          <w:rFonts w:ascii="Times New Roman"/>
          <w:u w:color="000000"/>
          <w:lang w:val="en-US"/>
        </w:rPr>
        <w:t>UO</w:t>
      </w:r>
      <w:r w:rsidR="00255F0A" w:rsidRPr="00342135">
        <w:rPr>
          <w:rFonts w:ascii="Times New Roman"/>
          <w:u w:color="000000"/>
          <w:lang w:val="en-US"/>
        </w:rPr>
        <w:t>)</w:t>
      </w:r>
    </w:p>
    <w:p w14:paraId="672BC29D" w14:textId="77777777" w:rsidR="00F5559D" w:rsidRPr="00342135" w:rsidRDefault="00F5559D" w:rsidP="004E2950">
      <w:pPr>
        <w:pStyle w:val="Default"/>
        <w:rPr>
          <w:rFonts w:ascii="Times New Roman"/>
          <w:b/>
          <w:bCs/>
          <w:u w:color="000000"/>
          <w:lang w:val="en-US"/>
        </w:rPr>
      </w:pPr>
    </w:p>
    <w:p w14:paraId="70575FEF" w14:textId="3B37CFCD" w:rsidR="00CA574E" w:rsidRPr="00342135" w:rsidRDefault="004E2950" w:rsidP="004E2950">
      <w:pPr>
        <w:pStyle w:val="Default"/>
        <w:rPr>
          <w:rFonts w:ascii="Times New Roman"/>
          <w:b/>
          <w:bCs/>
          <w:u w:color="000000"/>
          <w:lang w:val="en-US"/>
        </w:rPr>
      </w:pPr>
      <w:r w:rsidRPr="00342135">
        <w:rPr>
          <w:rFonts w:ascii="Times New Roman"/>
          <w:b/>
          <w:bCs/>
          <w:u w:color="000000"/>
          <w:lang w:val="en-US"/>
        </w:rPr>
        <w:t xml:space="preserve">Outside </w:t>
      </w:r>
      <w:r w:rsidR="00165B5F" w:rsidRPr="00342135">
        <w:rPr>
          <w:rFonts w:ascii="Times New Roman"/>
          <w:b/>
          <w:bCs/>
          <w:u w:color="000000"/>
          <w:lang w:val="en-US"/>
        </w:rPr>
        <w:t>consulting</w:t>
      </w:r>
      <w:r w:rsidRPr="00342135">
        <w:rPr>
          <w:rFonts w:ascii="Times New Roman"/>
          <w:b/>
          <w:bCs/>
          <w:u w:color="000000"/>
          <w:lang w:val="en-US"/>
        </w:rPr>
        <w:t>:</w:t>
      </w:r>
    </w:p>
    <w:p w14:paraId="7D6192B8" w14:textId="335E1D47" w:rsidR="00F2635C" w:rsidRPr="00342135" w:rsidRDefault="00F2635C" w:rsidP="005401F2">
      <w:pPr>
        <w:pStyle w:val="Default"/>
        <w:rPr>
          <w:rFonts w:ascii="Times New Roman" w:eastAsia="Helvetica" w:hAnsi="Times New Roman" w:cs="Times New Roman"/>
          <w:u w:color="000009"/>
          <w:lang w:val="en-US"/>
        </w:rPr>
      </w:pPr>
      <w:r w:rsidRPr="00342135">
        <w:rPr>
          <w:rFonts w:ascii="Times New Roman" w:eastAsia="Helvetica" w:hAnsi="Times New Roman" w:cs="Times New Roman"/>
          <w:u w:color="000009"/>
          <w:lang w:val="en-US"/>
        </w:rPr>
        <w:t>2020</w:t>
      </w:r>
      <w:r w:rsidRPr="00342135">
        <w:rPr>
          <w:rFonts w:ascii="Times New Roman" w:eastAsia="Helvetica" w:hAnsi="Times New Roman" w:cs="Times New Roman"/>
          <w:u w:color="000009"/>
          <w:lang w:val="en-US"/>
        </w:rPr>
        <w:tab/>
      </w:r>
      <w:r w:rsidRPr="00342135">
        <w:rPr>
          <w:rFonts w:ascii="Times New Roman" w:eastAsia="Helvetica" w:hAnsi="Times New Roman" w:cs="Times New Roman"/>
          <w:u w:color="000009"/>
          <w:lang w:val="en-US"/>
        </w:rPr>
        <w:tab/>
        <w:t>Private tutoring</w:t>
      </w:r>
      <w:r w:rsidR="000A2523" w:rsidRPr="00342135">
        <w:rPr>
          <w:rFonts w:ascii="Times New Roman" w:eastAsia="Helvetica" w:hAnsi="Times New Roman" w:cs="Times New Roman"/>
          <w:u w:color="000009"/>
          <w:lang w:val="en-US"/>
        </w:rPr>
        <w:t xml:space="preserve"> for middle school student</w:t>
      </w:r>
    </w:p>
    <w:p w14:paraId="7BD73E90" w14:textId="1BAAAA82" w:rsidR="00B22123" w:rsidRPr="00342135" w:rsidRDefault="00F2635C" w:rsidP="0068769D">
      <w:pPr>
        <w:pStyle w:val="Default"/>
        <w:rPr>
          <w:rFonts w:ascii="Times New Roman" w:eastAsia="Helvetica" w:hAnsi="Times New Roman" w:cs="Times New Roman"/>
          <w:u w:color="000009"/>
          <w:lang w:val="en-US"/>
        </w:rPr>
      </w:pPr>
      <w:r w:rsidRPr="00342135">
        <w:rPr>
          <w:rFonts w:ascii="Times New Roman" w:eastAsia="Helvetica" w:hAnsi="Times New Roman" w:cs="Times New Roman"/>
          <w:u w:color="000009"/>
          <w:lang w:val="en-US"/>
        </w:rPr>
        <w:t xml:space="preserve">2019 </w:t>
      </w:r>
      <w:r w:rsidRPr="00342135">
        <w:rPr>
          <w:rFonts w:ascii="Times New Roman" w:eastAsia="Helvetica" w:hAnsi="Times New Roman" w:cs="Times New Roman"/>
          <w:u w:color="000009"/>
          <w:lang w:val="en-US"/>
        </w:rPr>
        <w:tab/>
      </w:r>
      <w:r w:rsidRPr="00342135">
        <w:rPr>
          <w:rFonts w:ascii="Times New Roman" w:eastAsia="Helvetica" w:hAnsi="Times New Roman" w:cs="Times New Roman"/>
          <w:u w:color="000009"/>
          <w:lang w:val="en-US"/>
        </w:rPr>
        <w:tab/>
      </w:r>
      <w:r w:rsidR="004E2950" w:rsidRPr="00342135">
        <w:rPr>
          <w:rFonts w:ascii="Times New Roman" w:eastAsia="Helvetica" w:hAnsi="Times New Roman" w:cs="Times New Roman"/>
          <w:u w:color="000009"/>
          <w:lang w:val="en-US"/>
        </w:rPr>
        <w:t>Greek</w:t>
      </w:r>
      <w:r w:rsidR="004B427C" w:rsidRPr="00342135">
        <w:rPr>
          <w:rFonts w:ascii="Times New Roman" w:eastAsia="Helvetica" w:hAnsi="Times New Roman" w:cs="Times New Roman"/>
          <w:u w:color="000009"/>
          <w:lang w:val="en-US"/>
        </w:rPr>
        <w:t xml:space="preserve"> and Latin</w:t>
      </w:r>
      <w:r w:rsidR="004E2950" w:rsidRPr="00342135">
        <w:rPr>
          <w:rFonts w:ascii="Times New Roman" w:eastAsia="Helvetica" w:hAnsi="Times New Roman" w:cs="Times New Roman"/>
          <w:u w:color="000009"/>
          <w:lang w:val="en-US"/>
        </w:rPr>
        <w:t xml:space="preserve"> composition for Baz Luhrmann &amp; Company</w:t>
      </w:r>
    </w:p>
    <w:p w14:paraId="7D5C00A9" w14:textId="77777777" w:rsidR="001B0617" w:rsidRPr="00342135" w:rsidRDefault="001B0617" w:rsidP="0068769D">
      <w:pPr>
        <w:pStyle w:val="Default"/>
        <w:rPr>
          <w:rFonts w:ascii="Times New Roman" w:eastAsia="Helvetica" w:hAnsi="Times New Roman" w:cs="Times New Roman"/>
          <w:u w:color="000009"/>
          <w:lang w:val="en-US"/>
        </w:rPr>
      </w:pPr>
    </w:p>
    <w:p w14:paraId="36FDA186" w14:textId="61EA4E22" w:rsidR="00CA574E" w:rsidRPr="00E37A10" w:rsidRDefault="00BB6AA2" w:rsidP="0068769D">
      <w:pPr>
        <w:pStyle w:val="Default"/>
        <w:rPr>
          <w:rFonts w:ascii="Times New Roman" w:hAnsi="Times New Roman" w:cs="Times New Roman"/>
          <w:u w:color="000000"/>
          <w:lang w:val="en-US"/>
        </w:rPr>
      </w:pPr>
      <w:r w:rsidRPr="00E37A10">
        <w:rPr>
          <w:rFonts w:ascii="Times New Roman" w:hAnsi="Times New Roman" w:cs="Times New Roman"/>
          <w:b/>
          <w:bCs/>
          <w:u w:color="000000"/>
          <w:lang w:val="en-US"/>
        </w:rPr>
        <w:t>Recent</w:t>
      </w:r>
      <w:r w:rsidR="0013408A" w:rsidRPr="00E37A10">
        <w:rPr>
          <w:rFonts w:ascii="Times New Roman" w:hAnsi="Times New Roman" w:cs="Times New Roman"/>
          <w:b/>
          <w:bCs/>
          <w:u w:color="000000"/>
          <w:lang w:val="en-US"/>
        </w:rPr>
        <w:t xml:space="preserve"> and upcoming</w:t>
      </w:r>
      <w:r w:rsidR="00AC5172" w:rsidRPr="00E37A10">
        <w:rPr>
          <w:rFonts w:ascii="Times New Roman" w:hAnsi="Times New Roman" w:cs="Times New Roman"/>
          <w:b/>
          <w:bCs/>
          <w:u w:color="000000"/>
          <w:lang w:val="en-US"/>
        </w:rPr>
        <w:t xml:space="preserve"> </w:t>
      </w:r>
      <w:r w:rsidR="0046330C" w:rsidRPr="00E37A10">
        <w:rPr>
          <w:rFonts w:ascii="Times New Roman" w:hAnsi="Times New Roman" w:cs="Times New Roman"/>
          <w:b/>
          <w:bCs/>
          <w:u w:color="000000"/>
          <w:lang w:val="en-US"/>
        </w:rPr>
        <w:t>presentations</w:t>
      </w:r>
      <w:r w:rsidR="008B4EA3" w:rsidRPr="00E37A10">
        <w:rPr>
          <w:rFonts w:ascii="Times New Roman" w:hAnsi="Times New Roman" w:cs="Times New Roman"/>
          <w:b/>
          <w:bCs/>
          <w:u w:color="000000"/>
          <w:lang w:val="en-US"/>
        </w:rPr>
        <w:t>:</w:t>
      </w:r>
    </w:p>
    <w:p w14:paraId="38DE99A0" w14:textId="221CD7EF" w:rsidR="00E37A10" w:rsidRDefault="00E37A10" w:rsidP="00FD78BE">
      <w:pPr>
        <w:pStyle w:val="Default"/>
        <w:tabs>
          <w:tab w:val="left" w:pos="1440"/>
        </w:tabs>
        <w:ind w:left="1620" w:hanging="1620"/>
        <w:rPr>
          <w:rFonts w:ascii="Times New Roman" w:hAnsi="Times New Roman" w:cs="Times New Roman"/>
          <w:u w:color="000000"/>
          <w:lang w:val="en-US"/>
        </w:rPr>
      </w:pPr>
      <w:r w:rsidRPr="00E37A10">
        <w:rPr>
          <w:rFonts w:ascii="Times New Roman" w:hAnsi="Times New Roman" w:cs="Times New Roman"/>
          <w:u w:color="000000"/>
          <w:lang w:val="en-US"/>
        </w:rPr>
        <w:t>2023</w:t>
      </w:r>
      <w:r w:rsidRPr="00E37A10">
        <w:rPr>
          <w:rFonts w:ascii="Times New Roman" w:hAnsi="Times New Roman" w:cs="Times New Roman"/>
          <w:u w:color="000000"/>
          <w:lang w:val="en-US"/>
        </w:rPr>
        <w:tab/>
      </w:r>
      <w:r>
        <w:rPr>
          <w:rFonts w:ascii="Times New Roman" w:hAnsi="Times New Roman" w:cs="Times New Roman"/>
          <w:b/>
          <w:bCs/>
          <w:u w:color="000000"/>
          <w:lang w:val="en-US"/>
        </w:rPr>
        <w:t xml:space="preserve">Organizer: </w:t>
      </w:r>
      <w:r w:rsidR="00B953D8" w:rsidRPr="00B953D8">
        <w:rPr>
          <w:rFonts w:ascii="Times New Roman" w:hAnsi="Times New Roman" w:cs="Times New Roman"/>
          <w:u w:color="000000"/>
          <w:lang w:val="en-US"/>
        </w:rPr>
        <w:t>The return of race science? Human genomics and the study of the ancient past</w:t>
      </w:r>
      <w:r w:rsidR="00B953D8">
        <w:rPr>
          <w:rFonts w:ascii="Times New Roman" w:hAnsi="Times New Roman" w:cs="Times New Roman"/>
          <w:u w:color="000000"/>
          <w:lang w:val="en-US"/>
        </w:rPr>
        <w:t>. AIA-SCS joint panel, New Orleans, LA</w:t>
      </w:r>
      <w:r w:rsidRPr="00B953D8">
        <w:rPr>
          <w:rFonts w:ascii="Times New Roman" w:hAnsi="Times New Roman" w:cs="Times New Roman"/>
          <w:u w:color="000000"/>
          <w:lang w:val="en-US"/>
        </w:rPr>
        <w:t>†</w:t>
      </w:r>
      <w:r w:rsidR="00ED0D7A">
        <w:rPr>
          <w:rFonts w:ascii="Times New Roman" w:hAnsi="Times New Roman" w:cs="Times New Roman"/>
          <w:u w:color="000000"/>
          <w:lang w:val="en-US"/>
        </w:rPr>
        <w:t xml:space="preserve"> </w:t>
      </w:r>
      <w:r w:rsidR="00ED0D7A" w:rsidRPr="0076638B">
        <w:rPr>
          <w:rFonts w:ascii="Times New Roman" w:hAnsi="Times New Roman" w:cs="Times New Roman"/>
          <w:u w:val="single" w:color="000000"/>
          <w:lang w:val="en-US"/>
        </w:rPr>
        <w:t>Speakers</w:t>
      </w:r>
      <w:r w:rsidR="00ED0D7A">
        <w:rPr>
          <w:rFonts w:ascii="Times New Roman" w:hAnsi="Times New Roman" w:cs="Times New Roman"/>
          <w:u w:color="000000"/>
          <w:lang w:val="en-US"/>
        </w:rPr>
        <w:t xml:space="preserve">: Jeremy </w:t>
      </w:r>
      <w:proofErr w:type="spellStart"/>
      <w:r w:rsidR="00ED0D7A">
        <w:rPr>
          <w:rFonts w:ascii="Times New Roman" w:hAnsi="Times New Roman" w:cs="Times New Roman"/>
          <w:u w:color="000000"/>
          <w:lang w:val="en-US"/>
        </w:rPr>
        <w:t>McInerney</w:t>
      </w:r>
      <w:proofErr w:type="spellEnd"/>
      <w:r w:rsidR="00ED0D7A">
        <w:rPr>
          <w:rFonts w:ascii="Times New Roman" w:hAnsi="Times New Roman" w:cs="Times New Roman"/>
          <w:u w:color="000000"/>
          <w:lang w:val="en-US"/>
        </w:rPr>
        <w:t xml:space="preserve">, Denise </w:t>
      </w:r>
      <w:proofErr w:type="spellStart"/>
      <w:r w:rsidR="00ED0D7A">
        <w:rPr>
          <w:rFonts w:ascii="Times New Roman" w:hAnsi="Times New Roman" w:cs="Times New Roman"/>
          <w:u w:color="000000"/>
          <w:lang w:val="en-US"/>
        </w:rPr>
        <w:t>McCoskey</w:t>
      </w:r>
      <w:proofErr w:type="spellEnd"/>
      <w:r w:rsidR="00ED0D7A">
        <w:rPr>
          <w:rFonts w:ascii="Times New Roman" w:hAnsi="Times New Roman" w:cs="Times New Roman"/>
          <w:u w:color="000000"/>
          <w:lang w:val="en-US"/>
        </w:rPr>
        <w:t xml:space="preserve">, Anne </w:t>
      </w:r>
      <w:proofErr w:type="spellStart"/>
      <w:r w:rsidR="00ED0D7A">
        <w:rPr>
          <w:rFonts w:ascii="Times New Roman" w:hAnsi="Times New Roman" w:cs="Times New Roman"/>
          <w:u w:color="000000"/>
          <w:lang w:val="en-US"/>
        </w:rPr>
        <w:t>Duray</w:t>
      </w:r>
      <w:proofErr w:type="spellEnd"/>
      <w:r w:rsidR="00ED0D7A">
        <w:rPr>
          <w:rFonts w:ascii="Times New Roman" w:hAnsi="Times New Roman" w:cs="Times New Roman"/>
          <w:u w:color="000000"/>
          <w:lang w:val="en-US"/>
        </w:rPr>
        <w:t xml:space="preserve">, myself; </w:t>
      </w:r>
      <w:r w:rsidR="00ED0D7A" w:rsidRPr="0076638B">
        <w:rPr>
          <w:rFonts w:ascii="Times New Roman" w:hAnsi="Times New Roman" w:cs="Times New Roman"/>
          <w:u w:val="single" w:color="000000"/>
          <w:lang w:val="en-US"/>
        </w:rPr>
        <w:t>respondent</w:t>
      </w:r>
      <w:r w:rsidR="00ED0D7A">
        <w:rPr>
          <w:rFonts w:ascii="Times New Roman" w:hAnsi="Times New Roman" w:cs="Times New Roman"/>
          <w:u w:color="000000"/>
          <w:lang w:val="en-US"/>
        </w:rPr>
        <w:t>: Adolph Reed, Jr.</w:t>
      </w:r>
    </w:p>
    <w:p w14:paraId="1206C54A" w14:textId="3D267D59" w:rsidR="00B408E6" w:rsidRPr="00E37A10" w:rsidRDefault="00B408E6" w:rsidP="00FD78BE">
      <w:pPr>
        <w:pStyle w:val="Default"/>
        <w:tabs>
          <w:tab w:val="left" w:pos="1440"/>
        </w:tabs>
        <w:ind w:left="1620" w:hanging="1620"/>
        <w:rPr>
          <w:rFonts w:ascii="Times New Roman" w:hAnsi="Times New Roman" w:cs="Times New Roman"/>
          <w:u w:color="000000"/>
          <w:lang w:val="en-US"/>
        </w:rPr>
      </w:pPr>
      <w:r>
        <w:rPr>
          <w:rFonts w:ascii="Times New Roman" w:hAnsi="Times New Roman" w:cs="Times New Roman"/>
          <w:u w:color="000000"/>
          <w:lang w:val="en-US"/>
        </w:rPr>
        <w:t>2023</w:t>
      </w:r>
      <w:r>
        <w:rPr>
          <w:rFonts w:ascii="Times New Roman" w:hAnsi="Times New Roman" w:cs="Times New Roman"/>
          <w:u w:color="000000"/>
          <w:lang w:val="en-US"/>
        </w:rPr>
        <w:tab/>
        <w:t>Genomic history, race science, and the language of the inevitable. AIA-SCS annual meeting, New Orleans, LA</w:t>
      </w:r>
      <w:r w:rsidRPr="00B953D8">
        <w:rPr>
          <w:rFonts w:ascii="Times New Roman" w:hAnsi="Times New Roman" w:cs="Times New Roman"/>
          <w:u w:color="000000"/>
          <w:lang w:val="en-US"/>
        </w:rPr>
        <w:t>†</w:t>
      </w:r>
    </w:p>
    <w:p w14:paraId="38B5C5C0" w14:textId="2DCCBB13" w:rsidR="008D0514" w:rsidRPr="00E37A10" w:rsidRDefault="008D0514" w:rsidP="00FD78BE">
      <w:pPr>
        <w:pStyle w:val="Default"/>
        <w:tabs>
          <w:tab w:val="left" w:pos="1440"/>
        </w:tabs>
        <w:ind w:left="1620" w:hanging="1620"/>
        <w:rPr>
          <w:rFonts w:ascii="Times New Roman" w:hAnsi="Times New Roman" w:cs="Times New Roman"/>
          <w:u w:color="000000"/>
          <w:lang w:val="en-US"/>
        </w:rPr>
      </w:pPr>
      <w:r w:rsidRPr="00E37A10">
        <w:rPr>
          <w:rFonts w:ascii="Times New Roman" w:hAnsi="Times New Roman" w:cs="Times New Roman"/>
          <w:u w:color="000000"/>
          <w:lang w:val="en-US"/>
        </w:rPr>
        <w:t>2022</w:t>
      </w:r>
      <w:r w:rsidRPr="00E37A10">
        <w:rPr>
          <w:rFonts w:ascii="Times New Roman" w:hAnsi="Times New Roman" w:cs="Times New Roman"/>
          <w:u w:color="000000"/>
          <w:lang w:val="en-US"/>
        </w:rPr>
        <w:tab/>
      </w:r>
      <w:r w:rsidRPr="00E37A10">
        <w:rPr>
          <w:rFonts w:ascii="Times New Roman" w:hAnsi="Times New Roman" w:cs="Times New Roman"/>
          <w:bCs/>
          <w:u w:color="000000"/>
          <w:lang w:val="en-US"/>
        </w:rPr>
        <w:t xml:space="preserve">Olaudah Equiano’s visit to Ottoman Smyrna. Book workshop, </w:t>
      </w:r>
      <w:r w:rsidR="00AC660A" w:rsidRPr="00E37A10">
        <w:rPr>
          <w:rFonts w:ascii="Times New Roman" w:hAnsi="Times New Roman" w:cs="Times New Roman"/>
          <w:bCs/>
          <w:u w:color="000000"/>
          <w:lang w:val="en-US"/>
        </w:rPr>
        <w:t xml:space="preserve">College of the </w:t>
      </w:r>
      <w:r w:rsidRPr="00E37A10">
        <w:rPr>
          <w:rFonts w:ascii="Times New Roman" w:hAnsi="Times New Roman" w:cs="Times New Roman"/>
          <w:bCs/>
          <w:u w:color="000000"/>
          <w:lang w:val="en-US"/>
        </w:rPr>
        <w:t>Holy Cross.</w:t>
      </w:r>
      <w:r w:rsidR="00234653" w:rsidRPr="00E37A10">
        <w:rPr>
          <w:rFonts w:ascii="Times New Roman" w:hAnsi="Times New Roman" w:cs="Times New Roman"/>
          <w:bCs/>
          <w:u w:color="000000"/>
          <w:lang w:val="en-US"/>
        </w:rPr>
        <w:t>*</w:t>
      </w:r>
    </w:p>
    <w:p w14:paraId="55682C0B" w14:textId="5B0628F6" w:rsidR="00E37A10" w:rsidRPr="00E37A10" w:rsidRDefault="00E37A10" w:rsidP="0013408A">
      <w:pPr>
        <w:pStyle w:val="Default"/>
        <w:tabs>
          <w:tab w:val="left" w:pos="1440"/>
        </w:tabs>
        <w:ind w:left="1620" w:hanging="1620"/>
        <w:rPr>
          <w:rFonts w:ascii="Times New Roman" w:hAnsi="Times New Roman" w:cs="Times New Roman"/>
          <w:u w:color="000000"/>
          <w:lang w:val="en-US"/>
        </w:rPr>
      </w:pPr>
      <w:r w:rsidRPr="00E37A10">
        <w:rPr>
          <w:rFonts w:ascii="Times New Roman" w:hAnsi="Times New Roman" w:cs="Times New Roman"/>
          <w:u w:color="000000"/>
          <w:lang w:val="en-US"/>
        </w:rPr>
        <w:t>2022</w:t>
      </w:r>
      <w:r w:rsidRPr="00E37A10">
        <w:rPr>
          <w:rFonts w:ascii="Times New Roman" w:hAnsi="Times New Roman" w:cs="Times New Roman"/>
          <w:u w:color="000000"/>
          <w:lang w:val="en-US"/>
        </w:rPr>
        <w:tab/>
      </w:r>
      <w:r>
        <w:rPr>
          <w:rFonts w:ascii="Times New Roman" w:hAnsi="Times New Roman" w:cs="Times New Roman"/>
          <w:b/>
          <w:bCs/>
          <w:u w:color="000000"/>
          <w:lang w:val="en-US"/>
        </w:rPr>
        <w:t xml:space="preserve">Respondent: </w:t>
      </w:r>
      <w:r w:rsidRPr="00E37A10">
        <w:rPr>
          <w:rFonts w:ascii="Times New Roman" w:hAnsi="Times New Roman" w:cs="Times New Roman"/>
          <w:u w:color="000000"/>
          <w:lang w:val="en-US"/>
        </w:rPr>
        <w:t xml:space="preserve">Illuminating Mediterranean Antiquity through Comparative History: </w:t>
      </w:r>
      <w:proofErr w:type="spellStart"/>
      <w:r w:rsidRPr="00E37A10">
        <w:rPr>
          <w:rFonts w:ascii="Times New Roman" w:hAnsi="Times New Roman" w:cs="Times New Roman"/>
          <w:u w:color="000000"/>
          <w:lang w:val="en-US"/>
        </w:rPr>
        <w:t>Theorising</w:t>
      </w:r>
      <w:proofErr w:type="spellEnd"/>
      <w:r w:rsidRPr="00E37A10">
        <w:rPr>
          <w:rFonts w:ascii="Times New Roman" w:hAnsi="Times New Roman" w:cs="Times New Roman"/>
          <w:u w:color="000000"/>
          <w:lang w:val="en-US"/>
        </w:rPr>
        <w:t xml:space="preserve"> ‘Soft’ Approaches</w:t>
      </w:r>
      <w:r>
        <w:rPr>
          <w:rFonts w:ascii="Times New Roman" w:hAnsi="Times New Roman" w:cs="Times New Roman"/>
          <w:u w:color="000000"/>
          <w:lang w:val="en-US"/>
        </w:rPr>
        <w:t xml:space="preserve">. </w:t>
      </w:r>
      <w:r w:rsidR="000E33D1">
        <w:rPr>
          <w:rFonts w:ascii="Times New Roman" w:hAnsi="Times New Roman" w:cs="Times New Roman"/>
          <w:u w:color="000000"/>
          <w:lang w:val="en-US"/>
        </w:rPr>
        <w:t xml:space="preserve">Online conference </w:t>
      </w:r>
      <w:r w:rsidR="00B953D8">
        <w:rPr>
          <w:rFonts w:ascii="Times New Roman" w:hAnsi="Times New Roman" w:cs="Times New Roman"/>
          <w:u w:color="000000"/>
          <w:lang w:val="en-US"/>
        </w:rPr>
        <w:t>at</w:t>
      </w:r>
      <w:r>
        <w:rPr>
          <w:rFonts w:ascii="Times New Roman" w:hAnsi="Times New Roman" w:cs="Times New Roman"/>
          <w:u w:color="000000"/>
          <w:lang w:val="en-US"/>
        </w:rPr>
        <w:t xml:space="preserve"> Swansea University, UK</w:t>
      </w:r>
      <w:r w:rsidRPr="00E37A10">
        <w:rPr>
          <w:rFonts w:ascii="Times New Roman" w:hAnsi="Times New Roman" w:cs="Times New Roman"/>
          <w:u w:color="000000"/>
          <w:lang w:val="en-US"/>
        </w:rPr>
        <w:t>*</w:t>
      </w:r>
    </w:p>
    <w:p w14:paraId="6BA2273B" w14:textId="4C6B8F60" w:rsidR="0013408A" w:rsidRPr="00E37A10" w:rsidRDefault="0013408A" w:rsidP="0013408A">
      <w:pPr>
        <w:pStyle w:val="Default"/>
        <w:tabs>
          <w:tab w:val="left" w:pos="1440"/>
        </w:tabs>
        <w:ind w:left="1620" w:hanging="1620"/>
        <w:rPr>
          <w:rFonts w:ascii="Times New Roman" w:hAnsi="Times New Roman" w:cs="Times New Roman"/>
          <w:u w:color="000000"/>
          <w:lang w:val="en-US"/>
        </w:rPr>
      </w:pPr>
      <w:r w:rsidRPr="00E37A10">
        <w:rPr>
          <w:rFonts w:ascii="Times New Roman" w:hAnsi="Times New Roman" w:cs="Times New Roman"/>
          <w:u w:color="000000"/>
          <w:lang w:val="en-US"/>
        </w:rPr>
        <w:t>2022</w:t>
      </w:r>
      <w:r w:rsidRPr="00E37A10">
        <w:rPr>
          <w:rFonts w:ascii="Times New Roman" w:hAnsi="Times New Roman" w:cs="Times New Roman"/>
          <w:u w:color="000000"/>
          <w:lang w:val="en-US"/>
        </w:rPr>
        <w:tab/>
      </w:r>
      <w:r w:rsidR="0031479E" w:rsidRPr="00E37A10">
        <w:rPr>
          <w:rFonts w:ascii="Times New Roman" w:hAnsi="Times New Roman" w:cs="Times New Roman"/>
          <w:u w:color="000000"/>
          <w:lang w:val="en-US"/>
        </w:rPr>
        <w:t>Race, America, and Ancient Greece</w:t>
      </w:r>
      <w:r w:rsidRPr="00E37A10">
        <w:rPr>
          <w:rFonts w:ascii="Times New Roman" w:hAnsi="Times New Roman" w:cs="Times New Roman"/>
          <w:u w:color="000000"/>
          <w:lang w:val="en-US"/>
        </w:rPr>
        <w:t xml:space="preserve">. </w:t>
      </w:r>
      <w:r w:rsidR="003E0854" w:rsidRPr="00E37A10">
        <w:rPr>
          <w:rFonts w:ascii="Times New Roman" w:hAnsi="Times New Roman" w:cs="Times New Roman"/>
          <w:u w:color="000000"/>
          <w:lang w:val="en-US"/>
        </w:rPr>
        <w:t xml:space="preserve">Archaeological Institute of America </w:t>
      </w:r>
      <w:r w:rsidRPr="00E37A10">
        <w:rPr>
          <w:rFonts w:ascii="Times New Roman" w:hAnsi="Times New Roman" w:cs="Times New Roman"/>
          <w:u w:color="000000"/>
          <w:lang w:val="en-US"/>
        </w:rPr>
        <w:t>local society, Charleston</w:t>
      </w:r>
      <w:r w:rsidR="00E110C4" w:rsidRPr="00E37A10">
        <w:rPr>
          <w:rFonts w:ascii="Times New Roman" w:hAnsi="Times New Roman" w:cs="Times New Roman"/>
          <w:u w:color="000000"/>
          <w:lang w:val="en-US"/>
        </w:rPr>
        <w:t>.*</w:t>
      </w:r>
    </w:p>
    <w:p w14:paraId="0F49F421" w14:textId="1ED6A7F7" w:rsidR="0013408A" w:rsidRPr="00E37A10" w:rsidRDefault="0013408A" w:rsidP="0013408A">
      <w:pPr>
        <w:pStyle w:val="Default"/>
        <w:tabs>
          <w:tab w:val="left" w:pos="1440"/>
        </w:tabs>
        <w:ind w:left="1620" w:hanging="1620"/>
        <w:rPr>
          <w:rFonts w:ascii="Times New Roman" w:hAnsi="Times New Roman" w:cs="Times New Roman"/>
          <w:u w:color="000000"/>
          <w:lang w:val="en-US"/>
        </w:rPr>
      </w:pPr>
      <w:r w:rsidRPr="00E37A10">
        <w:rPr>
          <w:rFonts w:ascii="Times New Roman" w:hAnsi="Times New Roman" w:cs="Times New Roman"/>
          <w:u w:color="000000"/>
          <w:lang w:val="en-US"/>
        </w:rPr>
        <w:lastRenderedPageBreak/>
        <w:t>2022</w:t>
      </w:r>
      <w:r w:rsidRPr="00E37A10">
        <w:rPr>
          <w:rFonts w:ascii="Times New Roman" w:hAnsi="Times New Roman" w:cs="Times New Roman"/>
          <w:u w:color="000000"/>
          <w:lang w:val="en-US"/>
        </w:rPr>
        <w:tab/>
      </w:r>
      <w:r w:rsidR="00D129B4" w:rsidRPr="00E37A10">
        <w:rPr>
          <w:rFonts w:ascii="Times New Roman" w:hAnsi="Times New Roman" w:cs="Times New Roman"/>
          <w:u w:color="000000"/>
          <w:lang w:val="en-US"/>
        </w:rPr>
        <w:t>A History of Violence: Understanding the Slave Trade in Ancient Greece</w:t>
      </w:r>
      <w:r w:rsidRPr="00E37A10">
        <w:rPr>
          <w:rFonts w:ascii="Times New Roman" w:hAnsi="Times New Roman" w:cs="Times New Roman"/>
          <w:u w:color="000000"/>
          <w:lang w:val="en-US"/>
        </w:rPr>
        <w:t xml:space="preserve">. </w:t>
      </w:r>
      <w:r w:rsidR="003E0854" w:rsidRPr="00E37A10">
        <w:rPr>
          <w:rFonts w:ascii="Times New Roman" w:hAnsi="Times New Roman" w:cs="Times New Roman"/>
          <w:u w:color="000000"/>
          <w:lang w:val="en-US"/>
        </w:rPr>
        <w:t>Archaeological</w:t>
      </w:r>
      <w:r w:rsidRPr="00E37A10">
        <w:rPr>
          <w:rFonts w:ascii="Times New Roman" w:hAnsi="Times New Roman" w:cs="Times New Roman"/>
          <w:u w:color="000000"/>
          <w:lang w:val="en-US"/>
        </w:rPr>
        <w:t xml:space="preserve"> </w:t>
      </w:r>
      <w:r w:rsidR="00281435" w:rsidRPr="00E37A10">
        <w:rPr>
          <w:rFonts w:ascii="Times New Roman" w:hAnsi="Times New Roman" w:cs="Times New Roman"/>
          <w:u w:color="000000"/>
          <w:lang w:val="en-US"/>
        </w:rPr>
        <w:t xml:space="preserve">Institute of </w:t>
      </w:r>
      <w:r w:rsidR="003E0854" w:rsidRPr="00E37A10">
        <w:rPr>
          <w:rFonts w:ascii="Times New Roman" w:hAnsi="Times New Roman" w:cs="Times New Roman"/>
          <w:u w:color="000000"/>
          <w:lang w:val="en-US"/>
        </w:rPr>
        <w:t>America</w:t>
      </w:r>
      <w:r w:rsidR="00281435" w:rsidRPr="00E37A10">
        <w:rPr>
          <w:rFonts w:ascii="Times New Roman" w:hAnsi="Times New Roman" w:cs="Times New Roman"/>
          <w:u w:color="000000"/>
          <w:lang w:val="en-US"/>
        </w:rPr>
        <w:t xml:space="preserve"> </w:t>
      </w:r>
      <w:r w:rsidRPr="00E37A10">
        <w:rPr>
          <w:rFonts w:ascii="Times New Roman" w:hAnsi="Times New Roman" w:cs="Times New Roman"/>
          <w:u w:color="000000"/>
          <w:lang w:val="en-US"/>
        </w:rPr>
        <w:t xml:space="preserve">local society, </w:t>
      </w:r>
      <w:r w:rsidR="000F43B9" w:rsidRPr="00E37A10">
        <w:rPr>
          <w:rFonts w:ascii="Times New Roman" w:hAnsi="Times New Roman" w:cs="Times New Roman"/>
          <w:u w:color="000000"/>
          <w:lang w:val="en-US"/>
        </w:rPr>
        <w:t xml:space="preserve">Gainesville, FL,* </w:t>
      </w:r>
      <w:r w:rsidRPr="00E37A10">
        <w:rPr>
          <w:rFonts w:ascii="Times New Roman" w:hAnsi="Times New Roman" w:cs="Times New Roman"/>
          <w:u w:color="000000"/>
          <w:lang w:val="en-US"/>
        </w:rPr>
        <w:t>Baltimore</w:t>
      </w:r>
      <w:r w:rsidR="000F43B9" w:rsidRPr="00E37A10">
        <w:rPr>
          <w:rFonts w:ascii="Times New Roman" w:hAnsi="Times New Roman" w:cs="Times New Roman"/>
          <w:u w:color="000000"/>
          <w:lang w:val="en-US"/>
        </w:rPr>
        <w:t>, MD</w:t>
      </w:r>
      <w:r w:rsidR="00E110C4" w:rsidRPr="00E37A10">
        <w:rPr>
          <w:rFonts w:ascii="Times New Roman" w:hAnsi="Times New Roman" w:cs="Times New Roman"/>
          <w:u w:color="000000"/>
          <w:lang w:val="en-US"/>
        </w:rPr>
        <w:t>.*</w:t>
      </w:r>
    </w:p>
    <w:p w14:paraId="3DAEC574" w14:textId="65CC5CD6" w:rsidR="00390575" w:rsidRPr="00E37A10" w:rsidRDefault="00390575" w:rsidP="00390575">
      <w:pPr>
        <w:tabs>
          <w:tab w:val="left" w:pos="1440"/>
        </w:tabs>
        <w:ind w:left="1620" w:hanging="1620"/>
        <w:rPr>
          <w:sz w:val="22"/>
          <w:szCs w:val="22"/>
        </w:rPr>
      </w:pPr>
      <w:r w:rsidRPr="00E37A10">
        <w:rPr>
          <w:sz w:val="22"/>
          <w:szCs w:val="22"/>
        </w:rPr>
        <w:t xml:space="preserve">2022 </w:t>
      </w:r>
      <w:r w:rsidRPr="00E37A10">
        <w:rPr>
          <w:sz w:val="22"/>
          <w:szCs w:val="22"/>
        </w:rPr>
        <w:tab/>
      </w:r>
      <w:proofErr w:type="spellStart"/>
      <w:r w:rsidRPr="00E37A10">
        <w:rPr>
          <w:sz w:val="22"/>
          <w:szCs w:val="22"/>
        </w:rPr>
        <w:t>Phaylles</w:t>
      </w:r>
      <w:proofErr w:type="spellEnd"/>
      <w:r w:rsidRPr="00E37A10">
        <w:rPr>
          <w:sz w:val="22"/>
          <w:szCs w:val="22"/>
        </w:rPr>
        <w:t>’ voyage: Race, the slave trade, and the making of the Pontic world. College of the Holy Cross,* Ohio State University.*</w:t>
      </w:r>
    </w:p>
    <w:p w14:paraId="51662A02" w14:textId="18B38444" w:rsidR="00170C91" w:rsidRPr="00342135" w:rsidRDefault="00170C91" w:rsidP="00AA722B">
      <w:pPr>
        <w:pStyle w:val="Default"/>
        <w:tabs>
          <w:tab w:val="left" w:pos="1440"/>
        </w:tabs>
        <w:ind w:left="1620" w:hanging="1620"/>
        <w:rPr>
          <w:rFonts w:ascii="Times New Roman"/>
          <w:u w:color="000000"/>
          <w:lang w:val="en-US"/>
        </w:rPr>
      </w:pPr>
      <w:r w:rsidRPr="00342135">
        <w:rPr>
          <w:rFonts w:ascii="Times New Roman"/>
          <w:u w:color="000000"/>
          <w:lang w:val="en-US"/>
        </w:rPr>
        <w:t>2022</w:t>
      </w:r>
      <w:r w:rsidRPr="00342135">
        <w:rPr>
          <w:rFonts w:ascii="Times New Roman"/>
          <w:u w:color="000000"/>
          <w:lang w:val="en-US"/>
        </w:rPr>
        <w:tab/>
      </w:r>
      <w:r w:rsidR="003922F4" w:rsidRPr="00342135">
        <w:rPr>
          <w:rFonts w:ascii="Times New Roman"/>
          <w:u w:color="000000"/>
          <w:lang w:val="en-US"/>
        </w:rPr>
        <w:t>Bernal, Snowden, and the Politics of Black Antiquity.</w:t>
      </w:r>
      <w:r w:rsidR="003922F4" w:rsidRPr="00342135">
        <w:rPr>
          <w:rFonts w:ascii="Times New Roman" w:hAnsi="Times New Roman" w:cs="Times New Roman"/>
          <w:color w:val="auto"/>
          <w:lang w:val="en-US"/>
        </w:rPr>
        <w:t xml:space="preserve"> </w:t>
      </w:r>
      <w:r w:rsidR="003922F4" w:rsidRPr="00342135">
        <w:rPr>
          <w:rFonts w:ascii="Times New Roman"/>
          <w:u w:color="000000"/>
          <w:lang w:val="en-US"/>
        </w:rPr>
        <w:t>Society for Classical Studies, San Francisco</w:t>
      </w:r>
      <w:r w:rsidR="00E110C4" w:rsidRPr="00342135">
        <w:rPr>
          <w:rFonts w:ascii="Times New Roman" w:hAnsi="Times New Roman" w:cs="Times New Roman"/>
          <w:u w:color="000000"/>
          <w:lang w:val="en-US"/>
        </w:rPr>
        <w:t>.*†</w:t>
      </w:r>
    </w:p>
    <w:p w14:paraId="2C839AEE" w14:textId="2827E794" w:rsidR="002644AA" w:rsidRPr="00342135" w:rsidRDefault="002644AA" w:rsidP="00283D8F">
      <w:pPr>
        <w:tabs>
          <w:tab w:val="left" w:pos="1440"/>
        </w:tabs>
        <w:ind w:left="1620" w:hanging="1620"/>
        <w:rPr>
          <w:sz w:val="22"/>
          <w:szCs w:val="22"/>
        </w:rPr>
      </w:pPr>
      <w:r w:rsidRPr="00342135">
        <w:rPr>
          <w:sz w:val="22"/>
          <w:szCs w:val="22"/>
        </w:rPr>
        <w:t>2021</w:t>
      </w:r>
      <w:r w:rsidRPr="00342135">
        <w:rPr>
          <w:sz w:val="22"/>
          <w:szCs w:val="22"/>
        </w:rPr>
        <w:tab/>
      </w:r>
      <w:r w:rsidR="00807836" w:rsidRPr="00342135">
        <w:rPr>
          <w:sz w:val="22"/>
          <w:szCs w:val="22"/>
        </w:rPr>
        <w:t xml:space="preserve">Frank M. Snowden, Jr., Race, and </w:t>
      </w:r>
      <w:r w:rsidR="00F332BA" w:rsidRPr="00342135">
        <w:rPr>
          <w:sz w:val="22"/>
          <w:szCs w:val="22"/>
        </w:rPr>
        <w:t xml:space="preserve">Ancient Roots of </w:t>
      </w:r>
      <w:r w:rsidR="00807836" w:rsidRPr="00342135">
        <w:rPr>
          <w:sz w:val="22"/>
          <w:szCs w:val="22"/>
        </w:rPr>
        <w:t>American Modernity</w:t>
      </w:r>
      <w:r w:rsidRPr="00342135">
        <w:rPr>
          <w:sz w:val="22"/>
          <w:szCs w:val="22"/>
        </w:rPr>
        <w:t>. University of Pennsylvania Classical Studies Department</w:t>
      </w:r>
      <w:r w:rsidR="00E110C4" w:rsidRPr="00342135">
        <w:rPr>
          <w:sz w:val="22"/>
          <w:szCs w:val="22"/>
        </w:rPr>
        <w:t>.*</w:t>
      </w:r>
    </w:p>
    <w:p w14:paraId="0C4D569B" w14:textId="5118F351" w:rsidR="004745AA" w:rsidRPr="00342135" w:rsidRDefault="004745AA" w:rsidP="00283D8F">
      <w:pPr>
        <w:tabs>
          <w:tab w:val="left" w:pos="1440"/>
        </w:tabs>
        <w:ind w:left="1620" w:hanging="1620"/>
        <w:rPr>
          <w:sz w:val="22"/>
          <w:szCs w:val="22"/>
        </w:rPr>
      </w:pPr>
      <w:r w:rsidRPr="00342135">
        <w:rPr>
          <w:sz w:val="22"/>
          <w:szCs w:val="22"/>
        </w:rPr>
        <w:t>2020</w:t>
      </w:r>
      <w:r w:rsidRPr="00342135">
        <w:rPr>
          <w:sz w:val="22"/>
          <w:szCs w:val="22"/>
        </w:rPr>
        <w:tab/>
      </w:r>
      <w:r w:rsidR="00BF411B" w:rsidRPr="00342135">
        <w:rPr>
          <w:sz w:val="22"/>
          <w:szCs w:val="22"/>
        </w:rPr>
        <w:t xml:space="preserve">Scarabs and seafarers: Revisiting Greco-Egyptian faience from Apollo </w:t>
      </w:r>
      <w:proofErr w:type="spellStart"/>
      <w:r w:rsidR="00BF411B" w:rsidRPr="00342135">
        <w:rPr>
          <w:sz w:val="22"/>
          <w:szCs w:val="22"/>
        </w:rPr>
        <w:t>Hylates</w:t>
      </w:r>
      <w:proofErr w:type="spellEnd"/>
      <w:r w:rsidR="00BF411B" w:rsidRPr="00342135">
        <w:rPr>
          <w:sz w:val="22"/>
          <w:szCs w:val="22"/>
        </w:rPr>
        <w:t xml:space="preserve">, </w:t>
      </w:r>
      <w:proofErr w:type="spellStart"/>
      <w:r w:rsidR="00BF411B" w:rsidRPr="00342135">
        <w:rPr>
          <w:sz w:val="22"/>
          <w:szCs w:val="22"/>
        </w:rPr>
        <w:t>Kourion</w:t>
      </w:r>
      <w:proofErr w:type="spellEnd"/>
      <w:r w:rsidR="00BF411B" w:rsidRPr="00342135">
        <w:rPr>
          <w:sz w:val="22"/>
          <w:szCs w:val="22"/>
        </w:rPr>
        <w:t xml:space="preserve">, Cyprus. </w:t>
      </w:r>
      <w:r w:rsidRPr="00342135">
        <w:rPr>
          <w:sz w:val="22"/>
          <w:szCs w:val="22"/>
        </w:rPr>
        <w:t>American Schools of Oriental Research, Boston</w:t>
      </w:r>
      <w:r w:rsidR="00E110C4" w:rsidRPr="00342135">
        <w:rPr>
          <w:sz w:val="22"/>
          <w:szCs w:val="22"/>
        </w:rPr>
        <w:t>.* †</w:t>
      </w:r>
    </w:p>
    <w:p w14:paraId="5F987907" w14:textId="4A12801C" w:rsidR="00D91987" w:rsidRPr="00342135" w:rsidRDefault="00283D8F" w:rsidP="00283D8F">
      <w:pPr>
        <w:tabs>
          <w:tab w:val="left" w:pos="1440"/>
        </w:tabs>
        <w:ind w:left="1620" w:hanging="1620"/>
        <w:rPr>
          <w:sz w:val="22"/>
          <w:szCs w:val="22"/>
        </w:rPr>
      </w:pPr>
      <w:r w:rsidRPr="00342135">
        <w:rPr>
          <w:sz w:val="22"/>
          <w:szCs w:val="22"/>
        </w:rPr>
        <w:t xml:space="preserve">2020 </w:t>
      </w:r>
      <w:r w:rsidRPr="00342135">
        <w:rPr>
          <w:sz w:val="22"/>
          <w:szCs w:val="22"/>
        </w:rPr>
        <w:tab/>
      </w:r>
      <w:proofErr w:type="spellStart"/>
      <w:r w:rsidR="00D91987" w:rsidRPr="00342135">
        <w:rPr>
          <w:sz w:val="22"/>
          <w:szCs w:val="22"/>
        </w:rPr>
        <w:t>Phaylles</w:t>
      </w:r>
      <w:proofErr w:type="spellEnd"/>
      <w:r w:rsidR="00D91987" w:rsidRPr="00342135">
        <w:rPr>
          <w:sz w:val="22"/>
          <w:szCs w:val="22"/>
        </w:rPr>
        <w:t>’ voyage: Race, the slave trade, and the making of the Pontic world</w:t>
      </w:r>
      <w:r w:rsidR="00BF411B" w:rsidRPr="00342135">
        <w:rPr>
          <w:sz w:val="22"/>
          <w:szCs w:val="22"/>
        </w:rPr>
        <w:t>.</w:t>
      </w:r>
      <w:r w:rsidRPr="00342135">
        <w:rPr>
          <w:sz w:val="22"/>
          <w:szCs w:val="22"/>
        </w:rPr>
        <w:t xml:space="preserve"> </w:t>
      </w:r>
      <w:r w:rsidR="00D91987" w:rsidRPr="00342135">
        <w:rPr>
          <w:sz w:val="22"/>
          <w:szCs w:val="22"/>
        </w:rPr>
        <w:t>University of Texas at Austin,</w:t>
      </w:r>
      <w:r w:rsidR="00E110C4" w:rsidRPr="00342135">
        <w:rPr>
          <w:sz w:val="22"/>
          <w:szCs w:val="22"/>
        </w:rPr>
        <w:t>*</w:t>
      </w:r>
      <w:r w:rsidR="00D91987" w:rsidRPr="00342135">
        <w:rPr>
          <w:sz w:val="22"/>
          <w:szCs w:val="22"/>
        </w:rPr>
        <w:t xml:space="preserve"> University of Wash</w:t>
      </w:r>
      <w:r w:rsidR="00C633FC" w:rsidRPr="00342135">
        <w:rPr>
          <w:sz w:val="22"/>
          <w:szCs w:val="22"/>
        </w:rPr>
        <w:t>ington</w:t>
      </w:r>
      <w:r w:rsidR="00D91987" w:rsidRPr="00342135">
        <w:rPr>
          <w:sz w:val="22"/>
          <w:szCs w:val="22"/>
        </w:rPr>
        <w:t>, Seattle</w:t>
      </w:r>
      <w:r w:rsidR="00E110C4" w:rsidRPr="00342135">
        <w:rPr>
          <w:sz w:val="22"/>
          <w:szCs w:val="22"/>
        </w:rPr>
        <w:t>.*</w:t>
      </w:r>
    </w:p>
    <w:p w14:paraId="2907D486" w14:textId="41DAB7D4" w:rsidR="00956A1D" w:rsidRPr="00342135" w:rsidRDefault="00283D8F" w:rsidP="00283D8F">
      <w:pPr>
        <w:tabs>
          <w:tab w:val="left" w:pos="1440"/>
        </w:tabs>
        <w:ind w:left="1620" w:hanging="1620"/>
        <w:rPr>
          <w:sz w:val="22"/>
          <w:szCs w:val="22"/>
        </w:rPr>
      </w:pPr>
      <w:r w:rsidRPr="00342135">
        <w:rPr>
          <w:sz w:val="22"/>
          <w:szCs w:val="22"/>
        </w:rPr>
        <w:t xml:space="preserve">2020 </w:t>
      </w:r>
      <w:r w:rsidRPr="00342135">
        <w:rPr>
          <w:sz w:val="22"/>
          <w:szCs w:val="22"/>
        </w:rPr>
        <w:tab/>
      </w:r>
      <w:r w:rsidR="00956A1D" w:rsidRPr="00342135">
        <w:rPr>
          <w:sz w:val="22"/>
          <w:szCs w:val="22"/>
        </w:rPr>
        <w:t xml:space="preserve">Frank Snowden at </w:t>
      </w:r>
      <w:proofErr w:type="spellStart"/>
      <w:r w:rsidR="00956A1D" w:rsidRPr="00342135">
        <w:rPr>
          <w:sz w:val="22"/>
          <w:szCs w:val="22"/>
        </w:rPr>
        <w:t>Naukratis</w:t>
      </w:r>
      <w:proofErr w:type="spellEnd"/>
      <w:r w:rsidR="00956A1D" w:rsidRPr="00342135">
        <w:rPr>
          <w:sz w:val="22"/>
          <w:szCs w:val="22"/>
        </w:rPr>
        <w:t xml:space="preserve">: Revisiting </w:t>
      </w:r>
      <w:r w:rsidR="00956A1D" w:rsidRPr="00342135">
        <w:rPr>
          <w:i/>
          <w:iCs/>
          <w:sz w:val="22"/>
          <w:szCs w:val="22"/>
        </w:rPr>
        <w:t>The Image of the Black in Western Art</w:t>
      </w:r>
      <w:r w:rsidR="00BF411B" w:rsidRPr="00342135">
        <w:rPr>
          <w:i/>
          <w:iCs/>
          <w:sz w:val="22"/>
          <w:szCs w:val="22"/>
        </w:rPr>
        <w:t>.</w:t>
      </w:r>
      <w:r w:rsidR="00956A1D" w:rsidRPr="00342135">
        <w:rPr>
          <w:sz w:val="22"/>
          <w:szCs w:val="22"/>
        </w:rPr>
        <w:t xml:space="preserve"> Society for Classical Studies, Washington, DC</w:t>
      </w:r>
      <w:r w:rsidR="00B8643C" w:rsidRPr="00342135">
        <w:rPr>
          <w:sz w:val="22"/>
          <w:szCs w:val="22"/>
        </w:rPr>
        <w:t>.</w:t>
      </w:r>
      <w:r w:rsidR="00E110C4" w:rsidRPr="00342135">
        <w:rPr>
          <w:sz w:val="22"/>
          <w:szCs w:val="22"/>
        </w:rPr>
        <w:t>* †</w:t>
      </w:r>
    </w:p>
    <w:p w14:paraId="4EF73450" w14:textId="121983AF" w:rsidR="0068769D" w:rsidRPr="00342135" w:rsidRDefault="00283D8F" w:rsidP="00283D8F">
      <w:pPr>
        <w:tabs>
          <w:tab w:val="left" w:pos="1440"/>
        </w:tabs>
        <w:ind w:left="1620" w:hanging="1620"/>
        <w:rPr>
          <w:sz w:val="22"/>
          <w:szCs w:val="22"/>
        </w:rPr>
      </w:pPr>
      <w:r w:rsidRPr="00342135">
        <w:rPr>
          <w:sz w:val="22"/>
          <w:szCs w:val="22"/>
        </w:rPr>
        <w:t xml:space="preserve">2019 </w:t>
      </w:r>
      <w:r w:rsidRPr="00342135">
        <w:rPr>
          <w:sz w:val="22"/>
          <w:szCs w:val="22"/>
        </w:rPr>
        <w:tab/>
      </w:r>
      <w:r w:rsidR="009F7D91" w:rsidRPr="00342135">
        <w:rPr>
          <w:sz w:val="22"/>
          <w:szCs w:val="22"/>
        </w:rPr>
        <w:t xml:space="preserve">Understanding ancient slavery with </w:t>
      </w:r>
      <w:r w:rsidR="0068769D" w:rsidRPr="00342135">
        <w:rPr>
          <w:sz w:val="22"/>
          <w:szCs w:val="22"/>
        </w:rPr>
        <w:t>Olaudah Equiano</w:t>
      </w:r>
      <w:r w:rsidR="00BF411B" w:rsidRPr="00342135">
        <w:rPr>
          <w:sz w:val="22"/>
          <w:szCs w:val="22"/>
        </w:rPr>
        <w:t xml:space="preserve">. </w:t>
      </w:r>
      <w:r w:rsidR="0068769D" w:rsidRPr="00342135">
        <w:rPr>
          <w:sz w:val="22"/>
          <w:szCs w:val="22"/>
        </w:rPr>
        <w:t>Association of Ancient Historians, Atlanta</w:t>
      </w:r>
      <w:r w:rsidR="00B8643C" w:rsidRPr="00342135">
        <w:rPr>
          <w:sz w:val="22"/>
          <w:szCs w:val="22"/>
        </w:rPr>
        <w:t>.</w:t>
      </w:r>
      <w:r w:rsidR="00E110C4" w:rsidRPr="00342135">
        <w:rPr>
          <w:sz w:val="22"/>
          <w:szCs w:val="22"/>
        </w:rPr>
        <w:t>†</w:t>
      </w:r>
    </w:p>
    <w:p w14:paraId="7C9ECD7B" w14:textId="0484BED8" w:rsidR="0068769D" w:rsidRPr="00342135" w:rsidRDefault="00283D8F" w:rsidP="00283D8F">
      <w:pPr>
        <w:tabs>
          <w:tab w:val="left" w:pos="1440"/>
        </w:tabs>
        <w:ind w:left="1620" w:hanging="1620"/>
        <w:rPr>
          <w:sz w:val="22"/>
          <w:szCs w:val="22"/>
        </w:rPr>
      </w:pPr>
      <w:r w:rsidRPr="00342135">
        <w:rPr>
          <w:sz w:val="22"/>
          <w:szCs w:val="22"/>
        </w:rPr>
        <w:t xml:space="preserve">2018 </w:t>
      </w:r>
      <w:r w:rsidRPr="00342135">
        <w:rPr>
          <w:sz w:val="22"/>
          <w:szCs w:val="22"/>
        </w:rPr>
        <w:tab/>
      </w:r>
      <w:r w:rsidR="0068769D" w:rsidRPr="00342135">
        <w:rPr>
          <w:sz w:val="22"/>
          <w:szCs w:val="22"/>
        </w:rPr>
        <w:t xml:space="preserve">Biographies of faience: </w:t>
      </w:r>
      <w:proofErr w:type="spellStart"/>
      <w:r w:rsidR="0068769D" w:rsidRPr="00342135">
        <w:rPr>
          <w:sz w:val="22"/>
          <w:szCs w:val="22"/>
        </w:rPr>
        <w:t>Naukratis</w:t>
      </w:r>
      <w:proofErr w:type="spellEnd"/>
      <w:r w:rsidR="0068769D" w:rsidRPr="00342135">
        <w:rPr>
          <w:sz w:val="22"/>
          <w:szCs w:val="22"/>
        </w:rPr>
        <w:t xml:space="preserve"> and the culture of the commodity</w:t>
      </w:r>
      <w:r w:rsidR="00BF411B" w:rsidRPr="00342135">
        <w:rPr>
          <w:sz w:val="22"/>
          <w:szCs w:val="22"/>
        </w:rPr>
        <w:t>.</w:t>
      </w:r>
      <w:r w:rsidR="0068769D" w:rsidRPr="00342135">
        <w:rPr>
          <w:sz w:val="22"/>
          <w:szCs w:val="22"/>
        </w:rPr>
        <w:t xml:space="preserve"> International Conference of Classical Archaeology, Bon</w:t>
      </w:r>
      <w:r w:rsidR="00E110C4" w:rsidRPr="00342135">
        <w:rPr>
          <w:sz w:val="22"/>
          <w:szCs w:val="22"/>
        </w:rPr>
        <w:t>n.*†</w:t>
      </w:r>
    </w:p>
    <w:p w14:paraId="733DE184" w14:textId="323A43DE" w:rsidR="0068769D" w:rsidRPr="00342135" w:rsidRDefault="00283D8F" w:rsidP="00283D8F">
      <w:pPr>
        <w:tabs>
          <w:tab w:val="left" w:pos="1440"/>
        </w:tabs>
        <w:ind w:left="1620" w:hanging="1620"/>
        <w:rPr>
          <w:sz w:val="22"/>
          <w:szCs w:val="22"/>
        </w:rPr>
      </w:pPr>
      <w:r w:rsidRPr="00342135">
        <w:rPr>
          <w:sz w:val="22"/>
          <w:szCs w:val="22"/>
        </w:rPr>
        <w:t xml:space="preserve">2018 </w:t>
      </w:r>
      <w:r w:rsidRPr="00342135">
        <w:rPr>
          <w:sz w:val="22"/>
          <w:szCs w:val="22"/>
        </w:rPr>
        <w:tab/>
      </w:r>
      <w:proofErr w:type="spellStart"/>
      <w:r w:rsidR="0068769D" w:rsidRPr="00342135">
        <w:rPr>
          <w:i/>
          <w:sz w:val="22"/>
          <w:szCs w:val="22"/>
        </w:rPr>
        <w:t>Sêmata</w:t>
      </w:r>
      <w:proofErr w:type="spellEnd"/>
      <w:r w:rsidR="0068769D" w:rsidRPr="00342135">
        <w:rPr>
          <w:i/>
          <w:sz w:val="22"/>
          <w:szCs w:val="22"/>
        </w:rPr>
        <w:t xml:space="preserve"> </w:t>
      </w:r>
      <w:proofErr w:type="spellStart"/>
      <w:r w:rsidR="0068769D" w:rsidRPr="00342135">
        <w:rPr>
          <w:i/>
          <w:sz w:val="22"/>
          <w:szCs w:val="22"/>
        </w:rPr>
        <w:t>lygra</w:t>
      </w:r>
      <w:proofErr w:type="spellEnd"/>
      <w:r w:rsidR="0068769D" w:rsidRPr="00342135">
        <w:rPr>
          <w:sz w:val="22"/>
          <w:szCs w:val="22"/>
        </w:rPr>
        <w:t>: reading hieroglyphics with Archaic Greeks</w:t>
      </w:r>
      <w:r w:rsidR="00BF411B" w:rsidRPr="00342135">
        <w:rPr>
          <w:sz w:val="22"/>
          <w:szCs w:val="22"/>
        </w:rPr>
        <w:t>.</w:t>
      </w:r>
      <w:r w:rsidRPr="00342135">
        <w:rPr>
          <w:sz w:val="22"/>
          <w:szCs w:val="22"/>
        </w:rPr>
        <w:t xml:space="preserve"> </w:t>
      </w:r>
      <w:r w:rsidR="0068769D" w:rsidRPr="00342135">
        <w:rPr>
          <w:sz w:val="22"/>
          <w:szCs w:val="22"/>
        </w:rPr>
        <w:t>Society for Classical Studies, Boston</w:t>
      </w:r>
      <w:r w:rsidR="00B8643C" w:rsidRPr="00342135">
        <w:rPr>
          <w:sz w:val="22"/>
          <w:szCs w:val="22"/>
        </w:rPr>
        <w:t>.</w:t>
      </w:r>
      <w:r w:rsidR="00BA4674" w:rsidRPr="00342135">
        <w:rPr>
          <w:sz w:val="22"/>
          <w:szCs w:val="22"/>
        </w:rPr>
        <w:t>†</w:t>
      </w:r>
    </w:p>
    <w:p w14:paraId="2323417E" w14:textId="20F9B185" w:rsidR="005401F2" w:rsidRPr="00342135" w:rsidRDefault="00283D8F" w:rsidP="00283D8F">
      <w:pPr>
        <w:tabs>
          <w:tab w:val="left" w:pos="1440"/>
        </w:tabs>
        <w:ind w:left="1620" w:hanging="1620"/>
        <w:rPr>
          <w:sz w:val="22"/>
          <w:szCs w:val="22"/>
        </w:rPr>
      </w:pPr>
      <w:r w:rsidRPr="00342135">
        <w:rPr>
          <w:sz w:val="22"/>
          <w:szCs w:val="22"/>
        </w:rPr>
        <w:t xml:space="preserve">2017 </w:t>
      </w:r>
      <w:r w:rsidRPr="00342135">
        <w:rPr>
          <w:sz w:val="22"/>
          <w:szCs w:val="22"/>
        </w:rPr>
        <w:tab/>
      </w:r>
      <w:r w:rsidR="005401F2" w:rsidRPr="00342135">
        <w:rPr>
          <w:sz w:val="22"/>
          <w:szCs w:val="22"/>
        </w:rPr>
        <w:t xml:space="preserve">Small things forgotten from Apollo </w:t>
      </w:r>
      <w:proofErr w:type="spellStart"/>
      <w:r w:rsidR="005401F2" w:rsidRPr="00342135">
        <w:rPr>
          <w:sz w:val="22"/>
          <w:szCs w:val="22"/>
        </w:rPr>
        <w:t>Hylates</w:t>
      </w:r>
      <w:proofErr w:type="spellEnd"/>
      <w:r w:rsidR="005401F2" w:rsidRPr="00342135">
        <w:rPr>
          <w:sz w:val="22"/>
          <w:szCs w:val="22"/>
        </w:rPr>
        <w:t xml:space="preserve">, </w:t>
      </w:r>
      <w:proofErr w:type="spellStart"/>
      <w:r w:rsidR="005401F2" w:rsidRPr="00342135">
        <w:rPr>
          <w:sz w:val="22"/>
          <w:szCs w:val="22"/>
        </w:rPr>
        <w:t>Kourion</w:t>
      </w:r>
      <w:proofErr w:type="spellEnd"/>
      <w:r w:rsidR="005401F2" w:rsidRPr="00342135">
        <w:rPr>
          <w:sz w:val="22"/>
          <w:szCs w:val="22"/>
        </w:rPr>
        <w:t>, Cyprus</w:t>
      </w:r>
      <w:r w:rsidR="00BF411B" w:rsidRPr="00342135">
        <w:rPr>
          <w:sz w:val="22"/>
          <w:szCs w:val="22"/>
        </w:rPr>
        <w:t>.</w:t>
      </w:r>
      <w:r w:rsidR="005401F2" w:rsidRPr="00342135">
        <w:rPr>
          <w:sz w:val="22"/>
          <w:szCs w:val="22"/>
        </w:rPr>
        <w:t xml:space="preserve"> </w:t>
      </w:r>
      <w:r w:rsidR="00B8643C" w:rsidRPr="00342135">
        <w:rPr>
          <w:sz w:val="22"/>
          <w:szCs w:val="22"/>
        </w:rPr>
        <w:t xml:space="preserve">Graduate conference, </w:t>
      </w:r>
      <w:r w:rsidR="005401F2" w:rsidRPr="00342135">
        <w:rPr>
          <w:sz w:val="22"/>
          <w:szCs w:val="22"/>
        </w:rPr>
        <w:t xml:space="preserve">Deutsche </w:t>
      </w:r>
      <w:proofErr w:type="spellStart"/>
      <w:r w:rsidR="005401F2" w:rsidRPr="00342135">
        <w:rPr>
          <w:sz w:val="22"/>
          <w:szCs w:val="22"/>
        </w:rPr>
        <w:t>Archäologische</w:t>
      </w:r>
      <w:proofErr w:type="spellEnd"/>
      <w:r w:rsidR="005401F2" w:rsidRPr="00342135">
        <w:rPr>
          <w:sz w:val="22"/>
          <w:szCs w:val="22"/>
        </w:rPr>
        <w:t xml:space="preserve"> </w:t>
      </w:r>
      <w:proofErr w:type="spellStart"/>
      <w:r w:rsidR="005401F2" w:rsidRPr="00342135">
        <w:rPr>
          <w:sz w:val="22"/>
          <w:szCs w:val="22"/>
        </w:rPr>
        <w:t>Institut-Athen</w:t>
      </w:r>
      <w:proofErr w:type="spellEnd"/>
      <w:r w:rsidR="00B8643C" w:rsidRPr="00342135">
        <w:rPr>
          <w:sz w:val="22"/>
          <w:szCs w:val="22"/>
        </w:rPr>
        <w:t>.</w:t>
      </w:r>
    </w:p>
    <w:p w14:paraId="3A8D81E0" w14:textId="2C94C538" w:rsidR="0032120B" w:rsidRPr="00342135" w:rsidRDefault="0032120B" w:rsidP="00283D8F">
      <w:pPr>
        <w:tabs>
          <w:tab w:val="left" w:pos="1440"/>
        </w:tabs>
        <w:ind w:left="1620" w:hanging="1620"/>
        <w:rPr>
          <w:sz w:val="22"/>
          <w:szCs w:val="22"/>
        </w:rPr>
      </w:pPr>
      <w:r w:rsidRPr="00342135">
        <w:rPr>
          <w:sz w:val="22"/>
          <w:szCs w:val="22"/>
        </w:rPr>
        <w:t>2017</w:t>
      </w:r>
      <w:r w:rsidRPr="00342135">
        <w:rPr>
          <w:sz w:val="22"/>
          <w:szCs w:val="22"/>
        </w:rPr>
        <w:tab/>
        <w:t xml:space="preserve">The geography of difference in Xenophanes </w:t>
      </w:r>
      <w:proofErr w:type="spellStart"/>
      <w:r w:rsidRPr="00342135">
        <w:rPr>
          <w:sz w:val="22"/>
          <w:szCs w:val="22"/>
        </w:rPr>
        <w:t>frr</w:t>
      </w:r>
      <w:proofErr w:type="spellEnd"/>
      <w:r w:rsidRPr="00342135">
        <w:rPr>
          <w:sz w:val="22"/>
          <w:szCs w:val="22"/>
        </w:rPr>
        <w:t>. 15-16 DK</w:t>
      </w:r>
      <w:r w:rsidR="00BF411B" w:rsidRPr="00342135">
        <w:rPr>
          <w:sz w:val="22"/>
          <w:szCs w:val="22"/>
        </w:rPr>
        <w:t>.</w:t>
      </w:r>
      <w:r w:rsidRPr="00342135">
        <w:rPr>
          <w:sz w:val="22"/>
          <w:szCs w:val="22"/>
        </w:rPr>
        <w:t xml:space="preserve"> Classical Association of the Atlantic States, New York</w:t>
      </w:r>
      <w:r w:rsidR="00B8643C" w:rsidRPr="00342135">
        <w:rPr>
          <w:sz w:val="22"/>
          <w:szCs w:val="22"/>
        </w:rPr>
        <w:t>.</w:t>
      </w:r>
      <w:r w:rsidR="00BA4674" w:rsidRPr="00342135">
        <w:rPr>
          <w:sz w:val="22"/>
          <w:szCs w:val="22"/>
        </w:rPr>
        <w:t>†</w:t>
      </w:r>
    </w:p>
    <w:p w14:paraId="7DF9F56B" w14:textId="1BBF2D9F" w:rsidR="00BF64D4" w:rsidRPr="00342135" w:rsidRDefault="00283D8F" w:rsidP="00283D8F">
      <w:pPr>
        <w:tabs>
          <w:tab w:val="left" w:pos="1440"/>
        </w:tabs>
        <w:ind w:left="1620" w:hanging="1620"/>
        <w:rPr>
          <w:sz w:val="22"/>
          <w:szCs w:val="22"/>
        </w:rPr>
      </w:pPr>
      <w:r w:rsidRPr="00342135">
        <w:rPr>
          <w:sz w:val="22"/>
          <w:szCs w:val="22"/>
        </w:rPr>
        <w:t xml:space="preserve">2017 </w:t>
      </w:r>
      <w:r w:rsidRPr="00342135">
        <w:rPr>
          <w:sz w:val="22"/>
          <w:szCs w:val="22"/>
        </w:rPr>
        <w:tab/>
      </w:r>
      <w:r w:rsidR="0068769D" w:rsidRPr="00342135">
        <w:rPr>
          <w:sz w:val="22"/>
          <w:szCs w:val="22"/>
        </w:rPr>
        <w:t>Bronze men: reading Herodotus on the ‘sea of Greeks</w:t>
      </w:r>
      <w:r w:rsidR="00BF411B" w:rsidRPr="00342135">
        <w:rPr>
          <w:sz w:val="22"/>
          <w:szCs w:val="22"/>
        </w:rPr>
        <w:t>.</w:t>
      </w:r>
      <w:r w:rsidR="0068769D" w:rsidRPr="00342135">
        <w:rPr>
          <w:sz w:val="22"/>
          <w:szCs w:val="22"/>
        </w:rPr>
        <w:t>’ Society for Classical Studies, Toronto</w:t>
      </w:r>
      <w:r w:rsidR="00B8643C" w:rsidRPr="00342135">
        <w:rPr>
          <w:sz w:val="22"/>
          <w:szCs w:val="22"/>
        </w:rPr>
        <w:t>.</w:t>
      </w:r>
      <w:r w:rsidR="00BA4674" w:rsidRPr="00342135">
        <w:rPr>
          <w:sz w:val="22"/>
          <w:szCs w:val="22"/>
        </w:rPr>
        <w:t>†</w:t>
      </w:r>
    </w:p>
    <w:p w14:paraId="74D8E719" w14:textId="36181B87" w:rsidR="0032120B" w:rsidRPr="00342135" w:rsidRDefault="0032120B" w:rsidP="00283D8F">
      <w:pPr>
        <w:tabs>
          <w:tab w:val="left" w:pos="1440"/>
        </w:tabs>
        <w:ind w:left="1620" w:hanging="1620"/>
        <w:rPr>
          <w:sz w:val="22"/>
          <w:szCs w:val="22"/>
        </w:rPr>
      </w:pPr>
      <w:r w:rsidRPr="00342135">
        <w:rPr>
          <w:sz w:val="22"/>
          <w:szCs w:val="22"/>
        </w:rPr>
        <w:t>2015</w:t>
      </w:r>
      <w:r w:rsidRPr="00342135">
        <w:rPr>
          <w:sz w:val="22"/>
          <w:szCs w:val="22"/>
        </w:rPr>
        <w:tab/>
        <w:t>Head amulets in the Archaic Greece: typographical and iconographical problems</w:t>
      </w:r>
      <w:r w:rsidR="00BF411B" w:rsidRPr="00342135">
        <w:rPr>
          <w:sz w:val="22"/>
          <w:szCs w:val="22"/>
        </w:rPr>
        <w:t xml:space="preserve">. </w:t>
      </w:r>
      <w:r w:rsidRPr="00342135">
        <w:rPr>
          <w:sz w:val="22"/>
          <w:szCs w:val="22"/>
        </w:rPr>
        <w:t>University of Belgrade, Faculty of Law</w:t>
      </w:r>
      <w:r w:rsidR="00E110C4" w:rsidRPr="00342135">
        <w:rPr>
          <w:sz w:val="22"/>
          <w:szCs w:val="22"/>
        </w:rPr>
        <w:t>.*</w:t>
      </w:r>
    </w:p>
    <w:p w14:paraId="6DCD4F17" w14:textId="6346E077" w:rsidR="0032120B" w:rsidRPr="00342135" w:rsidRDefault="0032120B" w:rsidP="00283D8F">
      <w:pPr>
        <w:tabs>
          <w:tab w:val="left" w:pos="1440"/>
        </w:tabs>
        <w:ind w:left="1620" w:hanging="1620"/>
        <w:rPr>
          <w:sz w:val="22"/>
          <w:szCs w:val="22"/>
        </w:rPr>
      </w:pPr>
      <w:r w:rsidRPr="00342135">
        <w:rPr>
          <w:sz w:val="22"/>
          <w:szCs w:val="22"/>
        </w:rPr>
        <w:t>2015</w:t>
      </w:r>
      <w:r w:rsidRPr="00342135">
        <w:rPr>
          <w:sz w:val="22"/>
          <w:szCs w:val="22"/>
        </w:rPr>
        <w:tab/>
        <w:t>Imagining Africa: Identity and commodity in Archaic Greece</w:t>
      </w:r>
      <w:r w:rsidR="00BF411B" w:rsidRPr="00342135">
        <w:rPr>
          <w:sz w:val="22"/>
          <w:szCs w:val="22"/>
        </w:rPr>
        <w:t>.</w:t>
      </w:r>
      <w:r w:rsidRPr="00342135">
        <w:rPr>
          <w:sz w:val="22"/>
          <w:szCs w:val="22"/>
        </w:rPr>
        <w:t xml:space="preserve"> Classical Association of the Middle West and South, Boulder</w:t>
      </w:r>
      <w:r w:rsidR="00B8643C" w:rsidRPr="00342135">
        <w:rPr>
          <w:sz w:val="22"/>
          <w:szCs w:val="22"/>
        </w:rPr>
        <w:t>.</w:t>
      </w:r>
      <w:r w:rsidR="00BA4674" w:rsidRPr="00342135">
        <w:rPr>
          <w:sz w:val="22"/>
          <w:szCs w:val="22"/>
        </w:rPr>
        <w:t>†</w:t>
      </w:r>
    </w:p>
    <w:p w14:paraId="721FEB38" w14:textId="1BBEF095" w:rsidR="0032120B" w:rsidRPr="00342135" w:rsidRDefault="0032120B" w:rsidP="00283D8F">
      <w:pPr>
        <w:tabs>
          <w:tab w:val="left" w:pos="1440"/>
        </w:tabs>
        <w:ind w:left="1620" w:hanging="1620"/>
        <w:rPr>
          <w:sz w:val="22"/>
          <w:szCs w:val="22"/>
        </w:rPr>
      </w:pPr>
      <w:r w:rsidRPr="00342135">
        <w:rPr>
          <w:sz w:val="22"/>
          <w:szCs w:val="22"/>
        </w:rPr>
        <w:t>2014</w:t>
      </w:r>
      <w:r w:rsidRPr="00342135">
        <w:rPr>
          <w:sz w:val="22"/>
          <w:szCs w:val="22"/>
        </w:rPr>
        <w:tab/>
        <w:t>Apuleius and Lucian between center and periphery</w:t>
      </w:r>
      <w:r w:rsidR="00BF411B" w:rsidRPr="00342135">
        <w:rPr>
          <w:sz w:val="22"/>
          <w:szCs w:val="22"/>
        </w:rPr>
        <w:t>.</w:t>
      </w:r>
      <w:r w:rsidRPr="00342135">
        <w:rPr>
          <w:sz w:val="22"/>
          <w:szCs w:val="22"/>
        </w:rPr>
        <w:t xml:space="preserve"> UVA Graduate conference, Charlottesville</w:t>
      </w:r>
      <w:r w:rsidR="00B8643C" w:rsidRPr="00342135">
        <w:rPr>
          <w:sz w:val="22"/>
          <w:szCs w:val="22"/>
        </w:rPr>
        <w:t>.</w:t>
      </w:r>
    </w:p>
    <w:p w14:paraId="49D006D4" w14:textId="2C8A25E4" w:rsidR="0032120B" w:rsidRPr="00342135" w:rsidRDefault="0032120B" w:rsidP="00283D8F">
      <w:pPr>
        <w:tabs>
          <w:tab w:val="left" w:pos="1440"/>
        </w:tabs>
        <w:ind w:left="1620" w:hanging="1620"/>
        <w:rPr>
          <w:sz w:val="22"/>
          <w:szCs w:val="22"/>
        </w:rPr>
      </w:pPr>
      <w:r w:rsidRPr="00342135">
        <w:rPr>
          <w:sz w:val="22"/>
          <w:szCs w:val="22"/>
        </w:rPr>
        <w:t>2013</w:t>
      </w:r>
      <w:r w:rsidRPr="00342135">
        <w:rPr>
          <w:sz w:val="22"/>
          <w:szCs w:val="22"/>
        </w:rPr>
        <w:tab/>
        <w:t xml:space="preserve">Postcolonial thought and the reception of Herodotus in Lucian’s </w:t>
      </w:r>
      <w:r w:rsidRPr="00342135">
        <w:rPr>
          <w:i/>
          <w:iCs/>
          <w:sz w:val="22"/>
          <w:szCs w:val="22"/>
        </w:rPr>
        <w:t>True Histories</w:t>
      </w:r>
      <w:r w:rsidR="00BF411B" w:rsidRPr="00342135">
        <w:rPr>
          <w:i/>
          <w:iCs/>
          <w:sz w:val="22"/>
          <w:szCs w:val="22"/>
        </w:rPr>
        <w:t>.</w:t>
      </w:r>
      <w:r w:rsidRPr="00342135">
        <w:rPr>
          <w:sz w:val="22"/>
          <w:szCs w:val="22"/>
        </w:rPr>
        <w:t xml:space="preserve"> Classical Association of the Pacific Northwest, Eugene</w:t>
      </w:r>
      <w:r w:rsidR="00B8643C" w:rsidRPr="00342135">
        <w:rPr>
          <w:sz w:val="22"/>
          <w:szCs w:val="22"/>
        </w:rPr>
        <w:t>.</w:t>
      </w:r>
      <w:r w:rsidR="00BA4674" w:rsidRPr="00342135">
        <w:rPr>
          <w:sz w:val="22"/>
          <w:szCs w:val="22"/>
        </w:rPr>
        <w:t>†</w:t>
      </w:r>
    </w:p>
    <w:p w14:paraId="262D0CF2" w14:textId="594A5596" w:rsidR="00B414B8" w:rsidRPr="00342135" w:rsidRDefault="0032120B" w:rsidP="002644AA">
      <w:pPr>
        <w:tabs>
          <w:tab w:val="left" w:pos="1440"/>
        </w:tabs>
        <w:ind w:left="1620" w:hanging="1620"/>
        <w:rPr>
          <w:sz w:val="22"/>
          <w:szCs w:val="22"/>
        </w:rPr>
      </w:pPr>
      <w:r w:rsidRPr="00342135">
        <w:rPr>
          <w:sz w:val="22"/>
          <w:szCs w:val="22"/>
        </w:rPr>
        <w:t>2013</w:t>
      </w:r>
      <w:r w:rsidRPr="00342135">
        <w:rPr>
          <w:sz w:val="22"/>
          <w:szCs w:val="22"/>
        </w:rPr>
        <w:tab/>
        <w:t>Marlowe’s Lucan, republicanism, and ‘rebel Caesar’ in Elizabethan England</w:t>
      </w:r>
      <w:r w:rsidR="00BF411B" w:rsidRPr="00342135">
        <w:rPr>
          <w:sz w:val="22"/>
          <w:szCs w:val="22"/>
        </w:rPr>
        <w:t>.</w:t>
      </w:r>
      <w:r w:rsidRPr="00342135">
        <w:rPr>
          <w:sz w:val="22"/>
          <w:szCs w:val="22"/>
        </w:rPr>
        <w:t xml:space="preserve"> CUNY </w:t>
      </w:r>
      <w:r w:rsidR="00B8643C" w:rsidRPr="00342135">
        <w:rPr>
          <w:sz w:val="22"/>
          <w:szCs w:val="22"/>
        </w:rPr>
        <w:t>g</w:t>
      </w:r>
      <w:r w:rsidRPr="00342135">
        <w:rPr>
          <w:sz w:val="22"/>
          <w:szCs w:val="22"/>
        </w:rPr>
        <w:t xml:space="preserve">raduate </w:t>
      </w:r>
      <w:r w:rsidR="00B8643C" w:rsidRPr="00342135">
        <w:rPr>
          <w:sz w:val="22"/>
          <w:szCs w:val="22"/>
        </w:rPr>
        <w:t>c</w:t>
      </w:r>
      <w:r w:rsidRPr="00342135">
        <w:rPr>
          <w:sz w:val="22"/>
          <w:szCs w:val="22"/>
        </w:rPr>
        <w:t>onference, New York</w:t>
      </w:r>
      <w:r w:rsidR="00B8643C" w:rsidRPr="00342135">
        <w:rPr>
          <w:sz w:val="22"/>
          <w:szCs w:val="22"/>
        </w:rPr>
        <w:t>.</w:t>
      </w:r>
    </w:p>
    <w:p w14:paraId="13C24944" w14:textId="5991A50A" w:rsidR="00E656F9" w:rsidRPr="00342135" w:rsidRDefault="00E656F9" w:rsidP="002644AA">
      <w:pPr>
        <w:tabs>
          <w:tab w:val="left" w:pos="1440"/>
        </w:tabs>
        <w:ind w:left="1620" w:hanging="1620"/>
        <w:rPr>
          <w:sz w:val="22"/>
          <w:szCs w:val="22"/>
        </w:rPr>
      </w:pPr>
    </w:p>
    <w:p w14:paraId="43756226" w14:textId="2ED6A60F" w:rsidR="00E110C4" w:rsidRPr="00342135" w:rsidRDefault="00E110C4" w:rsidP="002644AA">
      <w:pPr>
        <w:tabs>
          <w:tab w:val="left" w:pos="1440"/>
        </w:tabs>
        <w:ind w:left="1620" w:hanging="1620"/>
        <w:rPr>
          <w:sz w:val="22"/>
          <w:szCs w:val="22"/>
        </w:rPr>
      </w:pPr>
      <w:r w:rsidRPr="00342135">
        <w:rPr>
          <w:sz w:val="22"/>
          <w:szCs w:val="22"/>
        </w:rPr>
        <w:t>* Invited</w:t>
      </w:r>
    </w:p>
    <w:p w14:paraId="7BAD58C0" w14:textId="5D48728F" w:rsidR="00E110C4" w:rsidRPr="00342135" w:rsidRDefault="00E110C4" w:rsidP="002644AA">
      <w:pPr>
        <w:tabs>
          <w:tab w:val="left" w:pos="1440"/>
        </w:tabs>
        <w:ind w:left="1620" w:hanging="1620"/>
        <w:rPr>
          <w:sz w:val="22"/>
          <w:szCs w:val="22"/>
        </w:rPr>
      </w:pPr>
      <w:r w:rsidRPr="00342135">
        <w:rPr>
          <w:sz w:val="22"/>
          <w:szCs w:val="22"/>
        </w:rPr>
        <w:t xml:space="preserve">†Refereed </w:t>
      </w:r>
    </w:p>
    <w:p w14:paraId="71191053" w14:textId="77777777" w:rsidR="00E110C4" w:rsidRPr="00342135" w:rsidRDefault="00E110C4" w:rsidP="00EF7A1A">
      <w:pPr>
        <w:tabs>
          <w:tab w:val="left" w:pos="1440"/>
        </w:tabs>
        <w:rPr>
          <w:sz w:val="22"/>
          <w:szCs w:val="22"/>
        </w:rPr>
      </w:pPr>
    </w:p>
    <w:p w14:paraId="07E57DAE" w14:textId="012952D2" w:rsidR="0032120B" w:rsidRPr="00342135" w:rsidRDefault="0032120B" w:rsidP="0032120B">
      <w:pPr>
        <w:pStyle w:val="Default"/>
        <w:rPr>
          <w:rFonts w:ascii="Times New Roman"/>
          <w:b/>
          <w:bCs/>
          <w:u w:color="000000"/>
          <w:lang w:val="en-US"/>
        </w:rPr>
      </w:pPr>
      <w:r w:rsidRPr="00342135">
        <w:rPr>
          <w:rFonts w:ascii="Times New Roman"/>
          <w:b/>
          <w:bCs/>
          <w:u w:color="000000"/>
          <w:lang w:val="en-US"/>
        </w:rPr>
        <w:t>References available on request:</w:t>
      </w:r>
    </w:p>
    <w:p w14:paraId="4D092910" w14:textId="33EE341B" w:rsidR="0032120B" w:rsidRPr="00390575" w:rsidRDefault="0032120B" w:rsidP="00916B04">
      <w:pPr>
        <w:tabs>
          <w:tab w:val="left" w:pos="3600"/>
        </w:tabs>
        <w:rPr>
          <w:sz w:val="22"/>
          <w:szCs w:val="22"/>
          <w:lang w:val="de-DE"/>
        </w:rPr>
      </w:pPr>
      <w:r w:rsidRPr="00390575">
        <w:rPr>
          <w:sz w:val="22"/>
          <w:szCs w:val="22"/>
          <w:lang w:val="de-DE"/>
        </w:rPr>
        <w:t xml:space="preserve">Prof. Barbara </w:t>
      </w:r>
      <w:proofErr w:type="spellStart"/>
      <w:r w:rsidRPr="00390575">
        <w:rPr>
          <w:sz w:val="22"/>
          <w:szCs w:val="22"/>
          <w:lang w:val="de-DE"/>
        </w:rPr>
        <w:t>Kowalzig</w:t>
      </w:r>
      <w:proofErr w:type="spellEnd"/>
      <w:r w:rsidR="00CF37B6" w:rsidRPr="00390575">
        <w:rPr>
          <w:sz w:val="22"/>
          <w:szCs w:val="22"/>
          <w:lang w:val="de-DE"/>
        </w:rPr>
        <w:t>, NYU</w:t>
      </w:r>
      <w:r w:rsidR="00916B04" w:rsidRPr="00390575">
        <w:rPr>
          <w:sz w:val="22"/>
          <w:szCs w:val="22"/>
          <w:lang w:val="de-DE"/>
        </w:rPr>
        <w:t xml:space="preserve"> (</w:t>
      </w:r>
      <w:proofErr w:type="spellStart"/>
      <w:r w:rsidR="00916B04" w:rsidRPr="00390575">
        <w:rPr>
          <w:sz w:val="22"/>
          <w:szCs w:val="22"/>
          <w:lang w:val="de-DE"/>
        </w:rPr>
        <w:t>advisor</w:t>
      </w:r>
      <w:proofErr w:type="spellEnd"/>
      <w:r w:rsidR="00916B04" w:rsidRPr="00390575">
        <w:rPr>
          <w:sz w:val="22"/>
          <w:szCs w:val="22"/>
          <w:lang w:val="de-DE"/>
        </w:rPr>
        <w:t>)</w:t>
      </w:r>
      <w:r w:rsidRPr="00390575">
        <w:rPr>
          <w:sz w:val="22"/>
          <w:szCs w:val="22"/>
          <w:lang w:val="de-DE"/>
        </w:rPr>
        <w:tab/>
      </w:r>
      <w:r w:rsidRPr="00390575">
        <w:rPr>
          <w:sz w:val="22"/>
          <w:szCs w:val="22"/>
          <w:lang w:val="de-DE"/>
        </w:rPr>
        <w:tab/>
        <w:t>bk67@nyu.edu / (212) 992-7981</w:t>
      </w:r>
    </w:p>
    <w:p w14:paraId="785AFA52" w14:textId="55B38F5B" w:rsidR="0032120B" w:rsidRPr="00390575" w:rsidRDefault="0032120B" w:rsidP="00916B04">
      <w:pPr>
        <w:tabs>
          <w:tab w:val="left" w:pos="3600"/>
        </w:tabs>
        <w:rPr>
          <w:sz w:val="22"/>
          <w:szCs w:val="22"/>
          <w:lang w:val="de-DE"/>
        </w:rPr>
      </w:pPr>
      <w:r w:rsidRPr="00390575">
        <w:rPr>
          <w:sz w:val="22"/>
          <w:szCs w:val="22"/>
          <w:lang w:val="de-DE"/>
        </w:rPr>
        <w:t xml:space="preserve">Prof. David </w:t>
      </w:r>
      <w:proofErr w:type="spellStart"/>
      <w:r w:rsidRPr="00390575">
        <w:rPr>
          <w:sz w:val="22"/>
          <w:szCs w:val="22"/>
          <w:lang w:val="de-DE"/>
        </w:rPr>
        <w:t>Konstan</w:t>
      </w:r>
      <w:proofErr w:type="spellEnd"/>
      <w:r w:rsidR="00CF37B6" w:rsidRPr="00390575">
        <w:rPr>
          <w:sz w:val="22"/>
          <w:szCs w:val="22"/>
          <w:lang w:val="de-DE"/>
        </w:rPr>
        <w:t>, NYU</w:t>
      </w:r>
      <w:r w:rsidRPr="00390575">
        <w:rPr>
          <w:sz w:val="22"/>
          <w:szCs w:val="22"/>
          <w:lang w:val="de-DE"/>
        </w:rPr>
        <w:tab/>
      </w:r>
      <w:r w:rsidRPr="00390575">
        <w:rPr>
          <w:sz w:val="22"/>
          <w:szCs w:val="22"/>
          <w:lang w:val="de-DE"/>
        </w:rPr>
        <w:tab/>
        <w:t>dk87@nyu.edu / (212) 998-8597</w:t>
      </w:r>
    </w:p>
    <w:p w14:paraId="666756EC" w14:textId="162E8712" w:rsidR="00BA4674" w:rsidRPr="00342135" w:rsidRDefault="0032120B" w:rsidP="00916B04">
      <w:pPr>
        <w:tabs>
          <w:tab w:val="left" w:pos="3600"/>
        </w:tabs>
        <w:rPr>
          <w:rFonts w:eastAsia="Times New Roman"/>
          <w:sz w:val="22"/>
          <w:szCs w:val="22"/>
        </w:rPr>
      </w:pPr>
      <w:r w:rsidRPr="00342135">
        <w:rPr>
          <w:sz w:val="22"/>
          <w:szCs w:val="22"/>
        </w:rPr>
        <w:t>Prof. Andrew Monson</w:t>
      </w:r>
      <w:r w:rsidR="00CF37B6" w:rsidRPr="00342135">
        <w:rPr>
          <w:sz w:val="22"/>
          <w:szCs w:val="22"/>
        </w:rPr>
        <w:t>, NYU</w:t>
      </w:r>
      <w:r w:rsidR="00EF74EB" w:rsidRPr="00342135">
        <w:rPr>
          <w:sz w:val="22"/>
          <w:szCs w:val="22"/>
        </w:rPr>
        <w:tab/>
      </w:r>
      <w:r w:rsidRPr="00342135">
        <w:rPr>
          <w:sz w:val="22"/>
          <w:szCs w:val="22"/>
        </w:rPr>
        <w:tab/>
        <w:t xml:space="preserve">andrew.monson@nyu.edu / </w:t>
      </w:r>
      <w:r w:rsidRPr="00342135">
        <w:rPr>
          <w:rFonts w:eastAsia="Times New Roman"/>
          <w:sz w:val="22"/>
          <w:szCs w:val="22"/>
        </w:rPr>
        <w:t>(212) 992-7977</w:t>
      </w:r>
    </w:p>
    <w:p w14:paraId="0EBDAA92" w14:textId="0D0E8927" w:rsidR="0032120B" w:rsidRPr="00342135" w:rsidRDefault="00916B04" w:rsidP="0013408A">
      <w:pPr>
        <w:tabs>
          <w:tab w:val="left" w:pos="1440"/>
        </w:tabs>
        <w:rPr>
          <w:sz w:val="22"/>
          <w:szCs w:val="22"/>
        </w:rPr>
      </w:pPr>
      <w:r w:rsidRPr="00342135">
        <w:rPr>
          <w:sz w:val="22"/>
          <w:szCs w:val="22"/>
        </w:rPr>
        <w:t xml:space="preserve">Prof. Emilia </w:t>
      </w:r>
      <w:proofErr w:type="spellStart"/>
      <w:r w:rsidRPr="00342135">
        <w:rPr>
          <w:sz w:val="22"/>
          <w:szCs w:val="22"/>
        </w:rPr>
        <w:t>Barbiero</w:t>
      </w:r>
      <w:proofErr w:type="spellEnd"/>
      <w:r w:rsidR="00CF37B6" w:rsidRPr="00342135">
        <w:rPr>
          <w:sz w:val="22"/>
          <w:szCs w:val="22"/>
        </w:rPr>
        <w:t>, NYU</w:t>
      </w:r>
      <w:r w:rsidRPr="00342135">
        <w:rPr>
          <w:sz w:val="22"/>
          <w:szCs w:val="22"/>
        </w:rPr>
        <w:t xml:space="preserve"> (teaching)</w:t>
      </w:r>
      <w:r w:rsidR="00FB56A7" w:rsidRPr="00342135">
        <w:rPr>
          <w:sz w:val="22"/>
          <w:szCs w:val="22"/>
        </w:rPr>
        <w:tab/>
      </w:r>
      <w:r w:rsidR="00FB56A7" w:rsidRPr="00342135">
        <w:rPr>
          <w:sz w:val="22"/>
          <w:szCs w:val="22"/>
        </w:rPr>
        <w:tab/>
        <w:t xml:space="preserve">eb152@nyu.edu </w:t>
      </w:r>
    </w:p>
    <w:sectPr w:rsidR="0032120B" w:rsidRPr="00342135" w:rsidSect="00E845FE">
      <w:footerReference w:type="default" r:id="rId17"/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7158" w14:textId="77777777" w:rsidR="004E729C" w:rsidRDefault="004E729C">
      <w:r>
        <w:separator/>
      </w:r>
    </w:p>
  </w:endnote>
  <w:endnote w:type="continuationSeparator" w:id="0">
    <w:p w14:paraId="4C674BF7" w14:textId="77777777" w:rsidR="004E729C" w:rsidRDefault="004E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FE7F" w14:textId="2B333AFF" w:rsidR="009F7D85" w:rsidRPr="00377FA1" w:rsidRDefault="008D3367">
    <w:pPr>
      <w:pStyle w:val="HeaderFooter"/>
      <w:tabs>
        <w:tab w:val="clear" w:pos="9020"/>
        <w:tab w:val="center" w:pos="4680"/>
        <w:tab w:val="right" w:pos="9360"/>
      </w:tabs>
      <w:rPr>
        <w:rFonts w:hAnsi="Helvetica"/>
        <w:sz w:val="22"/>
        <w:szCs w:val="22"/>
      </w:rPr>
    </w:pPr>
    <w:r>
      <w:rPr>
        <w:rFonts w:hAnsi="Helvetica"/>
        <w:sz w:val="22"/>
        <w:szCs w:val="22"/>
      </w:rPr>
      <w:t xml:space="preserve">rev. </w:t>
    </w:r>
    <w:r w:rsidR="004D0B93">
      <w:rPr>
        <w:rFonts w:hAnsi="Helvetica"/>
        <w:sz w:val="22"/>
        <w:szCs w:val="22"/>
      </w:rPr>
      <w:t>30</w:t>
    </w:r>
    <w:r w:rsidR="000044F2">
      <w:rPr>
        <w:rFonts w:hAnsi="Helvetica"/>
        <w:sz w:val="22"/>
        <w:szCs w:val="22"/>
      </w:rPr>
      <w:t xml:space="preserve"> </w:t>
    </w:r>
    <w:r w:rsidR="009E22B7">
      <w:rPr>
        <w:rFonts w:hAnsi="Helvetica"/>
        <w:sz w:val="22"/>
        <w:szCs w:val="22"/>
      </w:rPr>
      <w:t>June</w:t>
    </w:r>
    <w:r w:rsidR="000044F2">
      <w:rPr>
        <w:rFonts w:hAnsi="Helvetica"/>
        <w:sz w:val="22"/>
        <w:szCs w:val="22"/>
      </w:rPr>
      <w:t xml:space="preserve"> </w:t>
    </w:r>
    <w:r>
      <w:rPr>
        <w:rFonts w:hAnsi="Helvetica"/>
        <w:sz w:val="22"/>
        <w:szCs w:val="22"/>
      </w:rPr>
      <w:t>2022</w:t>
    </w:r>
    <w:r w:rsidR="008B4EA3" w:rsidRPr="00377FA1">
      <w:rPr>
        <w:rFonts w:hAnsi="Helvetica"/>
        <w:sz w:val="22"/>
        <w:szCs w:val="22"/>
      </w:rPr>
      <w:tab/>
    </w:r>
    <w:r w:rsidR="008B4EA3" w:rsidRPr="00377FA1">
      <w:rPr>
        <w:rFonts w:hAnsi="Helvetica"/>
        <w:sz w:val="22"/>
        <w:szCs w:val="22"/>
      </w:rPr>
      <w:tab/>
    </w:r>
    <w:r w:rsidR="008B4EA3" w:rsidRPr="00377FA1">
      <w:rPr>
        <w:rFonts w:hAnsi="Helvetica"/>
        <w:sz w:val="22"/>
        <w:szCs w:val="22"/>
      </w:rPr>
      <w:fldChar w:fldCharType="begin"/>
    </w:r>
    <w:r w:rsidR="008B4EA3" w:rsidRPr="00377FA1">
      <w:rPr>
        <w:rFonts w:hAnsi="Helvetica"/>
        <w:sz w:val="22"/>
        <w:szCs w:val="22"/>
      </w:rPr>
      <w:instrText xml:space="preserve"> PAGE </w:instrText>
    </w:r>
    <w:r w:rsidR="008B4EA3" w:rsidRPr="00377FA1">
      <w:rPr>
        <w:rFonts w:hAnsi="Helvetica"/>
        <w:sz w:val="22"/>
        <w:szCs w:val="22"/>
      </w:rPr>
      <w:fldChar w:fldCharType="separate"/>
    </w:r>
    <w:r w:rsidR="00265580" w:rsidRPr="00377FA1">
      <w:rPr>
        <w:rFonts w:hAnsi="Helvetica"/>
        <w:noProof/>
        <w:sz w:val="22"/>
        <w:szCs w:val="22"/>
      </w:rPr>
      <w:t>1</w:t>
    </w:r>
    <w:r w:rsidR="008B4EA3" w:rsidRPr="00377FA1">
      <w:rPr>
        <w:rFonts w:hAnsi="Helvetic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8C6DE" w14:textId="77777777" w:rsidR="004E729C" w:rsidRDefault="004E729C">
      <w:r>
        <w:separator/>
      </w:r>
    </w:p>
  </w:footnote>
  <w:footnote w:type="continuationSeparator" w:id="0">
    <w:p w14:paraId="562DDC8D" w14:textId="77777777" w:rsidR="004E729C" w:rsidRDefault="004E7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85"/>
    <w:rsid w:val="0000311D"/>
    <w:rsid w:val="000044F2"/>
    <w:rsid w:val="0000537B"/>
    <w:rsid w:val="00016B8B"/>
    <w:rsid w:val="000171A7"/>
    <w:rsid w:val="00017B5A"/>
    <w:rsid w:val="00023AC2"/>
    <w:rsid w:val="000306A5"/>
    <w:rsid w:val="00031D5E"/>
    <w:rsid w:val="00032DBD"/>
    <w:rsid w:val="0004072F"/>
    <w:rsid w:val="00043743"/>
    <w:rsid w:val="000464F9"/>
    <w:rsid w:val="00046901"/>
    <w:rsid w:val="000624E0"/>
    <w:rsid w:val="00062F85"/>
    <w:rsid w:val="00070636"/>
    <w:rsid w:val="00071CA0"/>
    <w:rsid w:val="000745EE"/>
    <w:rsid w:val="0008147B"/>
    <w:rsid w:val="00086DDD"/>
    <w:rsid w:val="000902FD"/>
    <w:rsid w:val="00094D42"/>
    <w:rsid w:val="000A2523"/>
    <w:rsid w:val="000A4CBB"/>
    <w:rsid w:val="000A6AD0"/>
    <w:rsid w:val="000B7C21"/>
    <w:rsid w:val="000C252C"/>
    <w:rsid w:val="000C3B72"/>
    <w:rsid w:val="000C677C"/>
    <w:rsid w:val="000D4D58"/>
    <w:rsid w:val="000D5BE4"/>
    <w:rsid w:val="000D5F45"/>
    <w:rsid w:val="000E2CB3"/>
    <w:rsid w:val="000E33D1"/>
    <w:rsid w:val="000E7FB7"/>
    <w:rsid w:val="000F34EB"/>
    <w:rsid w:val="000F43B9"/>
    <w:rsid w:val="00117225"/>
    <w:rsid w:val="0012249D"/>
    <w:rsid w:val="00125373"/>
    <w:rsid w:val="00126C51"/>
    <w:rsid w:val="0013408A"/>
    <w:rsid w:val="001434A9"/>
    <w:rsid w:val="00151ADE"/>
    <w:rsid w:val="00155E5A"/>
    <w:rsid w:val="001567A1"/>
    <w:rsid w:val="00165B5F"/>
    <w:rsid w:val="00170C91"/>
    <w:rsid w:val="001743DA"/>
    <w:rsid w:val="00176915"/>
    <w:rsid w:val="00177A0F"/>
    <w:rsid w:val="00180925"/>
    <w:rsid w:val="001845B2"/>
    <w:rsid w:val="001916F2"/>
    <w:rsid w:val="00191CF5"/>
    <w:rsid w:val="001A0B12"/>
    <w:rsid w:val="001A1E87"/>
    <w:rsid w:val="001A4878"/>
    <w:rsid w:val="001B0617"/>
    <w:rsid w:val="001B06A6"/>
    <w:rsid w:val="001B5141"/>
    <w:rsid w:val="001B61C0"/>
    <w:rsid w:val="001B7290"/>
    <w:rsid w:val="001D3100"/>
    <w:rsid w:val="001D57AF"/>
    <w:rsid w:val="001E0115"/>
    <w:rsid w:val="001F20BC"/>
    <w:rsid w:val="001F3F54"/>
    <w:rsid w:val="001F4884"/>
    <w:rsid w:val="001F6254"/>
    <w:rsid w:val="00201294"/>
    <w:rsid w:val="002016AF"/>
    <w:rsid w:val="0020562D"/>
    <w:rsid w:val="002076D6"/>
    <w:rsid w:val="00214016"/>
    <w:rsid w:val="00215470"/>
    <w:rsid w:val="00215583"/>
    <w:rsid w:val="00220A4C"/>
    <w:rsid w:val="00224350"/>
    <w:rsid w:val="00226022"/>
    <w:rsid w:val="00227658"/>
    <w:rsid w:val="00233D24"/>
    <w:rsid w:val="00234653"/>
    <w:rsid w:val="00240F5F"/>
    <w:rsid w:val="002424AE"/>
    <w:rsid w:val="0024525C"/>
    <w:rsid w:val="002516A3"/>
    <w:rsid w:val="00255F0A"/>
    <w:rsid w:val="002601C6"/>
    <w:rsid w:val="00262BAC"/>
    <w:rsid w:val="002644AA"/>
    <w:rsid w:val="00265580"/>
    <w:rsid w:val="002728B1"/>
    <w:rsid w:val="00276A9C"/>
    <w:rsid w:val="00277DEA"/>
    <w:rsid w:val="00281435"/>
    <w:rsid w:val="00283787"/>
    <w:rsid w:val="00283D8F"/>
    <w:rsid w:val="002966DD"/>
    <w:rsid w:val="002A39E1"/>
    <w:rsid w:val="002A6547"/>
    <w:rsid w:val="002A72A8"/>
    <w:rsid w:val="002A7370"/>
    <w:rsid w:val="002B1A99"/>
    <w:rsid w:val="002B1FAB"/>
    <w:rsid w:val="002B2802"/>
    <w:rsid w:val="002B4644"/>
    <w:rsid w:val="002C1871"/>
    <w:rsid w:val="002C50CF"/>
    <w:rsid w:val="002E1135"/>
    <w:rsid w:val="002E3C67"/>
    <w:rsid w:val="002E4281"/>
    <w:rsid w:val="002F282B"/>
    <w:rsid w:val="002F5E21"/>
    <w:rsid w:val="002F771D"/>
    <w:rsid w:val="003039FF"/>
    <w:rsid w:val="0031034B"/>
    <w:rsid w:val="00311D96"/>
    <w:rsid w:val="00312FD2"/>
    <w:rsid w:val="0031479E"/>
    <w:rsid w:val="00317CEE"/>
    <w:rsid w:val="00317F9C"/>
    <w:rsid w:val="0032120B"/>
    <w:rsid w:val="0032494C"/>
    <w:rsid w:val="00331069"/>
    <w:rsid w:val="00331246"/>
    <w:rsid w:val="00331E07"/>
    <w:rsid w:val="00332580"/>
    <w:rsid w:val="00336E67"/>
    <w:rsid w:val="00340FF9"/>
    <w:rsid w:val="00342135"/>
    <w:rsid w:val="0034304C"/>
    <w:rsid w:val="003432CF"/>
    <w:rsid w:val="00347D02"/>
    <w:rsid w:val="00361CEE"/>
    <w:rsid w:val="0036536C"/>
    <w:rsid w:val="003666ED"/>
    <w:rsid w:val="00377FA1"/>
    <w:rsid w:val="0038225D"/>
    <w:rsid w:val="00382B40"/>
    <w:rsid w:val="00390575"/>
    <w:rsid w:val="003922F4"/>
    <w:rsid w:val="003A31B5"/>
    <w:rsid w:val="003A33DB"/>
    <w:rsid w:val="003A5233"/>
    <w:rsid w:val="003B2001"/>
    <w:rsid w:val="003B2AB2"/>
    <w:rsid w:val="003B4522"/>
    <w:rsid w:val="003C0A55"/>
    <w:rsid w:val="003C0EA4"/>
    <w:rsid w:val="003C2CE2"/>
    <w:rsid w:val="003C3C92"/>
    <w:rsid w:val="003D7FBC"/>
    <w:rsid w:val="003E0854"/>
    <w:rsid w:val="003E5583"/>
    <w:rsid w:val="003F34AE"/>
    <w:rsid w:val="003F50B8"/>
    <w:rsid w:val="00400BE1"/>
    <w:rsid w:val="00407B62"/>
    <w:rsid w:val="00417E30"/>
    <w:rsid w:val="004217DF"/>
    <w:rsid w:val="00422114"/>
    <w:rsid w:val="00426055"/>
    <w:rsid w:val="00430AD4"/>
    <w:rsid w:val="00433596"/>
    <w:rsid w:val="00433E4A"/>
    <w:rsid w:val="004421C5"/>
    <w:rsid w:val="00443044"/>
    <w:rsid w:val="004466B1"/>
    <w:rsid w:val="00452132"/>
    <w:rsid w:val="00454FD5"/>
    <w:rsid w:val="00457F41"/>
    <w:rsid w:val="0046330C"/>
    <w:rsid w:val="00463B40"/>
    <w:rsid w:val="00465C27"/>
    <w:rsid w:val="0047028B"/>
    <w:rsid w:val="00470EA0"/>
    <w:rsid w:val="004713F1"/>
    <w:rsid w:val="0047413D"/>
    <w:rsid w:val="004745AA"/>
    <w:rsid w:val="00477C40"/>
    <w:rsid w:val="00485C05"/>
    <w:rsid w:val="00490DCB"/>
    <w:rsid w:val="00496C28"/>
    <w:rsid w:val="00497827"/>
    <w:rsid w:val="004A663F"/>
    <w:rsid w:val="004A684D"/>
    <w:rsid w:val="004B0296"/>
    <w:rsid w:val="004B141D"/>
    <w:rsid w:val="004B427C"/>
    <w:rsid w:val="004B675A"/>
    <w:rsid w:val="004B7DDB"/>
    <w:rsid w:val="004C0920"/>
    <w:rsid w:val="004C1A26"/>
    <w:rsid w:val="004D0B93"/>
    <w:rsid w:val="004E13B3"/>
    <w:rsid w:val="004E2950"/>
    <w:rsid w:val="004E4F75"/>
    <w:rsid w:val="004E729C"/>
    <w:rsid w:val="004F017B"/>
    <w:rsid w:val="004F2E06"/>
    <w:rsid w:val="00500754"/>
    <w:rsid w:val="00503E10"/>
    <w:rsid w:val="00511142"/>
    <w:rsid w:val="00512BB9"/>
    <w:rsid w:val="00516048"/>
    <w:rsid w:val="005166E0"/>
    <w:rsid w:val="0052042C"/>
    <w:rsid w:val="00530039"/>
    <w:rsid w:val="005308A4"/>
    <w:rsid w:val="005319F0"/>
    <w:rsid w:val="00531ADF"/>
    <w:rsid w:val="00532EC0"/>
    <w:rsid w:val="005340DA"/>
    <w:rsid w:val="005342D1"/>
    <w:rsid w:val="005374FC"/>
    <w:rsid w:val="00537FCF"/>
    <w:rsid w:val="005401F2"/>
    <w:rsid w:val="00551782"/>
    <w:rsid w:val="0055230A"/>
    <w:rsid w:val="00561137"/>
    <w:rsid w:val="005658C3"/>
    <w:rsid w:val="00582F87"/>
    <w:rsid w:val="00583585"/>
    <w:rsid w:val="00592A40"/>
    <w:rsid w:val="00595DAD"/>
    <w:rsid w:val="005A0745"/>
    <w:rsid w:val="005A0850"/>
    <w:rsid w:val="005B2269"/>
    <w:rsid w:val="005C10C8"/>
    <w:rsid w:val="005C4EFB"/>
    <w:rsid w:val="005D3716"/>
    <w:rsid w:val="005E5DF4"/>
    <w:rsid w:val="005F675A"/>
    <w:rsid w:val="005F7B08"/>
    <w:rsid w:val="00603A7B"/>
    <w:rsid w:val="00603D0D"/>
    <w:rsid w:val="0060712C"/>
    <w:rsid w:val="00610FBA"/>
    <w:rsid w:val="0062460C"/>
    <w:rsid w:val="00625888"/>
    <w:rsid w:val="00626CA1"/>
    <w:rsid w:val="0062787B"/>
    <w:rsid w:val="006305C6"/>
    <w:rsid w:val="00631127"/>
    <w:rsid w:val="00644C59"/>
    <w:rsid w:val="00646C7F"/>
    <w:rsid w:val="00652335"/>
    <w:rsid w:val="00654784"/>
    <w:rsid w:val="006553BB"/>
    <w:rsid w:val="00655408"/>
    <w:rsid w:val="00656186"/>
    <w:rsid w:val="006577DB"/>
    <w:rsid w:val="006609E1"/>
    <w:rsid w:val="00674DAE"/>
    <w:rsid w:val="00675787"/>
    <w:rsid w:val="00675E5E"/>
    <w:rsid w:val="00677AAF"/>
    <w:rsid w:val="00680545"/>
    <w:rsid w:val="006811D8"/>
    <w:rsid w:val="00683A1B"/>
    <w:rsid w:val="0068769D"/>
    <w:rsid w:val="00687913"/>
    <w:rsid w:val="0068792C"/>
    <w:rsid w:val="00691938"/>
    <w:rsid w:val="006A5168"/>
    <w:rsid w:val="006B382A"/>
    <w:rsid w:val="006B7770"/>
    <w:rsid w:val="006C1D22"/>
    <w:rsid w:val="006C32B8"/>
    <w:rsid w:val="006D17E0"/>
    <w:rsid w:val="006D6CA3"/>
    <w:rsid w:val="006E0DF1"/>
    <w:rsid w:val="006E2DB0"/>
    <w:rsid w:val="00700694"/>
    <w:rsid w:val="00703A35"/>
    <w:rsid w:val="00707A20"/>
    <w:rsid w:val="00710787"/>
    <w:rsid w:val="00711D06"/>
    <w:rsid w:val="00713812"/>
    <w:rsid w:val="00716A75"/>
    <w:rsid w:val="00721921"/>
    <w:rsid w:val="00723D12"/>
    <w:rsid w:val="0073278F"/>
    <w:rsid w:val="00733AAE"/>
    <w:rsid w:val="00734E8E"/>
    <w:rsid w:val="007438FD"/>
    <w:rsid w:val="00744D72"/>
    <w:rsid w:val="00745A77"/>
    <w:rsid w:val="007510AE"/>
    <w:rsid w:val="0075254D"/>
    <w:rsid w:val="0075441B"/>
    <w:rsid w:val="00757C18"/>
    <w:rsid w:val="00757F0A"/>
    <w:rsid w:val="00760116"/>
    <w:rsid w:val="00762589"/>
    <w:rsid w:val="0076638B"/>
    <w:rsid w:val="0077028A"/>
    <w:rsid w:val="00775742"/>
    <w:rsid w:val="0078232C"/>
    <w:rsid w:val="00782BB5"/>
    <w:rsid w:val="007836BE"/>
    <w:rsid w:val="00785051"/>
    <w:rsid w:val="007A17C9"/>
    <w:rsid w:val="007B5681"/>
    <w:rsid w:val="007C2101"/>
    <w:rsid w:val="007D10A3"/>
    <w:rsid w:val="007D480A"/>
    <w:rsid w:val="007E1223"/>
    <w:rsid w:val="007E1FED"/>
    <w:rsid w:val="007E53C9"/>
    <w:rsid w:val="007E7669"/>
    <w:rsid w:val="007F4FC7"/>
    <w:rsid w:val="00800AF9"/>
    <w:rsid w:val="00805A3C"/>
    <w:rsid w:val="00807836"/>
    <w:rsid w:val="00811474"/>
    <w:rsid w:val="0081225A"/>
    <w:rsid w:val="008149A8"/>
    <w:rsid w:val="00814CD0"/>
    <w:rsid w:val="00827860"/>
    <w:rsid w:val="00827A1C"/>
    <w:rsid w:val="00827FEA"/>
    <w:rsid w:val="0083689B"/>
    <w:rsid w:val="0084519B"/>
    <w:rsid w:val="00845E83"/>
    <w:rsid w:val="00845FBA"/>
    <w:rsid w:val="0085140F"/>
    <w:rsid w:val="00857535"/>
    <w:rsid w:val="00860E0E"/>
    <w:rsid w:val="00871DDF"/>
    <w:rsid w:val="0087505F"/>
    <w:rsid w:val="0089011D"/>
    <w:rsid w:val="00890393"/>
    <w:rsid w:val="00893966"/>
    <w:rsid w:val="00893BC2"/>
    <w:rsid w:val="008A3790"/>
    <w:rsid w:val="008A6E87"/>
    <w:rsid w:val="008A766A"/>
    <w:rsid w:val="008B0E94"/>
    <w:rsid w:val="008B3810"/>
    <w:rsid w:val="008B4EA3"/>
    <w:rsid w:val="008C45AF"/>
    <w:rsid w:val="008C68D5"/>
    <w:rsid w:val="008D0514"/>
    <w:rsid w:val="008D3367"/>
    <w:rsid w:val="008D7580"/>
    <w:rsid w:val="008E7F82"/>
    <w:rsid w:val="008F2D87"/>
    <w:rsid w:val="00902269"/>
    <w:rsid w:val="00902951"/>
    <w:rsid w:val="009037DD"/>
    <w:rsid w:val="00905020"/>
    <w:rsid w:val="009060EF"/>
    <w:rsid w:val="00911C7F"/>
    <w:rsid w:val="00916B04"/>
    <w:rsid w:val="00921801"/>
    <w:rsid w:val="00921A41"/>
    <w:rsid w:val="00922EFC"/>
    <w:rsid w:val="009233A4"/>
    <w:rsid w:val="00926BEA"/>
    <w:rsid w:val="00930F29"/>
    <w:rsid w:val="00933187"/>
    <w:rsid w:val="009364A1"/>
    <w:rsid w:val="009369E2"/>
    <w:rsid w:val="00943948"/>
    <w:rsid w:val="00944D2D"/>
    <w:rsid w:val="00955B4F"/>
    <w:rsid w:val="00956A1D"/>
    <w:rsid w:val="00971113"/>
    <w:rsid w:val="009736DB"/>
    <w:rsid w:val="0097382E"/>
    <w:rsid w:val="00980FB6"/>
    <w:rsid w:val="00981AE9"/>
    <w:rsid w:val="00984E15"/>
    <w:rsid w:val="00985C0D"/>
    <w:rsid w:val="0099270B"/>
    <w:rsid w:val="00996C28"/>
    <w:rsid w:val="009A63AF"/>
    <w:rsid w:val="009A6DBC"/>
    <w:rsid w:val="009B4B4E"/>
    <w:rsid w:val="009B4C95"/>
    <w:rsid w:val="009B4F0A"/>
    <w:rsid w:val="009D2794"/>
    <w:rsid w:val="009E053C"/>
    <w:rsid w:val="009E22B7"/>
    <w:rsid w:val="009E61A4"/>
    <w:rsid w:val="009F1593"/>
    <w:rsid w:val="009F1BB9"/>
    <w:rsid w:val="009F26A0"/>
    <w:rsid w:val="009F3B30"/>
    <w:rsid w:val="009F3E6C"/>
    <w:rsid w:val="009F651B"/>
    <w:rsid w:val="009F73F2"/>
    <w:rsid w:val="009F7D85"/>
    <w:rsid w:val="009F7D91"/>
    <w:rsid w:val="00A1200E"/>
    <w:rsid w:val="00A13100"/>
    <w:rsid w:val="00A16918"/>
    <w:rsid w:val="00A35818"/>
    <w:rsid w:val="00A36792"/>
    <w:rsid w:val="00A37943"/>
    <w:rsid w:val="00A43481"/>
    <w:rsid w:val="00A448E6"/>
    <w:rsid w:val="00A604E1"/>
    <w:rsid w:val="00A62973"/>
    <w:rsid w:val="00A65BB0"/>
    <w:rsid w:val="00A75809"/>
    <w:rsid w:val="00A8136C"/>
    <w:rsid w:val="00A8763F"/>
    <w:rsid w:val="00A87787"/>
    <w:rsid w:val="00A92B4F"/>
    <w:rsid w:val="00A939EC"/>
    <w:rsid w:val="00A93C22"/>
    <w:rsid w:val="00A96D82"/>
    <w:rsid w:val="00AA2CA6"/>
    <w:rsid w:val="00AA722B"/>
    <w:rsid w:val="00AB6026"/>
    <w:rsid w:val="00AC052C"/>
    <w:rsid w:val="00AC0CDA"/>
    <w:rsid w:val="00AC5172"/>
    <w:rsid w:val="00AC660A"/>
    <w:rsid w:val="00AD0C50"/>
    <w:rsid w:val="00AD3E3A"/>
    <w:rsid w:val="00AF3B97"/>
    <w:rsid w:val="00AF4113"/>
    <w:rsid w:val="00AF76D7"/>
    <w:rsid w:val="00B07F93"/>
    <w:rsid w:val="00B12FF6"/>
    <w:rsid w:val="00B217CB"/>
    <w:rsid w:val="00B22123"/>
    <w:rsid w:val="00B222FD"/>
    <w:rsid w:val="00B27BB9"/>
    <w:rsid w:val="00B3640F"/>
    <w:rsid w:val="00B408E6"/>
    <w:rsid w:val="00B414B8"/>
    <w:rsid w:val="00B54FE8"/>
    <w:rsid w:val="00B65603"/>
    <w:rsid w:val="00B739CD"/>
    <w:rsid w:val="00B8643C"/>
    <w:rsid w:val="00B901DE"/>
    <w:rsid w:val="00B913DD"/>
    <w:rsid w:val="00B92493"/>
    <w:rsid w:val="00B93DFA"/>
    <w:rsid w:val="00B953D8"/>
    <w:rsid w:val="00BA2322"/>
    <w:rsid w:val="00BA358C"/>
    <w:rsid w:val="00BA4674"/>
    <w:rsid w:val="00BB2000"/>
    <w:rsid w:val="00BB4FEB"/>
    <w:rsid w:val="00BB5528"/>
    <w:rsid w:val="00BB6AA2"/>
    <w:rsid w:val="00BC1110"/>
    <w:rsid w:val="00BC2BC6"/>
    <w:rsid w:val="00BD1E42"/>
    <w:rsid w:val="00BD3DA3"/>
    <w:rsid w:val="00BD430D"/>
    <w:rsid w:val="00BE0048"/>
    <w:rsid w:val="00BE73B5"/>
    <w:rsid w:val="00BF411B"/>
    <w:rsid w:val="00BF64D4"/>
    <w:rsid w:val="00C13F9D"/>
    <w:rsid w:val="00C147A6"/>
    <w:rsid w:val="00C22415"/>
    <w:rsid w:val="00C3005D"/>
    <w:rsid w:val="00C34B54"/>
    <w:rsid w:val="00C43969"/>
    <w:rsid w:val="00C4701B"/>
    <w:rsid w:val="00C536BF"/>
    <w:rsid w:val="00C537B3"/>
    <w:rsid w:val="00C56753"/>
    <w:rsid w:val="00C633FC"/>
    <w:rsid w:val="00C7016C"/>
    <w:rsid w:val="00C81486"/>
    <w:rsid w:val="00C877F6"/>
    <w:rsid w:val="00C9039E"/>
    <w:rsid w:val="00C9359B"/>
    <w:rsid w:val="00C93A5B"/>
    <w:rsid w:val="00CA2437"/>
    <w:rsid w:val="00CA4F76"/>
    <w:rsid w:val="00CA574E"/>
    <w:rsid w:val="00CB22B6"/>
    <w:rsid w:val="00CC0A55"/>
    <w:rsid w:val="00CC7224"/>
    <w:rsid w:val="00CC746D"/>
    <w:rsid w:val="00CD2E0F"/>
    <w:rsid w:val="00CD6766"/>
    <w:rsid w:val="00CE05B5"/>
    <w:rsid w:val="00CE4A87"/>
    <w:rsid w:val="00CF37B6"/>
    <w:rsid w:val="00CF5E8D"/>
    <w:rsid w:val="00D012B4"/>
    <w:rsid w:val="00D0271E"/>
    <w:rsid w:val="00D05932"/>
    <w:rsid w:val="00D05AFB"/>
    <w:rsid w:val="00D11350"/>
    <w:rsid w:val="00D129B4"/>
    <w:rsid w:val="00D15819"/>
    <w:rsid w:val="00D20737"/>
    <w:rsid w:val="00D207EA"/>
    <w:rsid w:val="00D21CB5"/>
    <w:rsid w:val="00D26068"/>
    <w:rsid w:val="00D26763"/>
    <w:rsid w:val="00D277D1"/>
    <w:rsid w:val="00D27EE0"/>
    <w:rsid w:val="00D3207C"/>
    <w:rsid w:val="00D324BE"/>
    <w:rsid w:val="00D32A24"/>
    <w:rsid w:val="00D35FFB"/>
    <w:rsid w:val="00D36194"/>
    <w:rsid w:val="00D36326"/>
    <w:rsid w:val="00D369F1"/>
    <w:rsid w:val="00D370CE"/>
    <w:rsid w:val="00D4346F"/>
    <w:rsid w:val="00D518FD"/>
    <w:rsid w:val="00D5355A"/>
    <w:rsid w:val="00D5653C"/>
    <w:rsid w:val="00D60C4C"/>
    <w:rsid w:val="00D67231"/>
    <w:rsid w:val="00D7561D"/>
    <w:rsid w:val="00D75B4F"/>
    <w:rsid w:val="00D761FC"/>
    <w:rsid w:val="00D81887"/>
    <w:rsid w:val="00D87D83"/>
    <w:rsid w:val="00D90272"/>
    <w:rsid w:val="00D91987"/>
    <w:rsid w:val="00D9421B"/>
    <w:rsid w:val="00D94A50"/>
    <w:rsid w:val="00DA0C6A"/>
    <w:rsid w:val="00DA18AB"/>
    <w:rsid w:val="00DA3C48"/>
    <w:rsid w:val="00DA7DE3"/>
    <w:rsid w:val="00DB0755"/>
    <w:rsid w:val="00DB08A7"/>
    <w:rsid w:val="00DB2ED3"/>
    <w:rsid w:val="00DB4578"/>
    <w:rsid w:val="00DB4EF0"/>
    <w:rsid w:val="00DB5236"/>
    <w:rsid w:val="00DB723B"/>
    <w:rsid w:val="00DC108D"/>
    <w:rsid w:val="00DC2B7E"/>
    <w:rsid w:val="00DC3965"/>
    <w:rsid w:val="00DC4DA1"/>
    <w:rsid w:val="00DC5377"/>
    <w:rsid w:val="00DE4855"/>
    <w:rsid w:val="00DE590B"/>
    <w:rsid w:val="00DE5CDF"/>
    <w:rsid w:val="00DF1D09"/>
    <w:rsid w:val="00E00CF5"/>
    <w:rsid w:val="00E07D87"/>
    <w:rsid w:val="00E110C4"/>
    <w:rsid w:val="00E11453"/>
    <w:rsid w:val="00E142CA"/>
    <w:rsid w:val="00E1660E"/>
    <w:rsid w:val="00E172A6"/>
    <w:rsid w:val="00E20A8E"/>
    <w:rsid w:val="00E21FE9"/>
    <w:rsid w:val="00E23938"/>
    <w:rsid w:val="00E23FD7"/>
    <w:rsid w:val="00E37A10"/>
    <w:rsid w:val="00E40C34"/>
    <w:rsid w:val="00E414D2"/>
    <w:rsid w:val="00E44FAD"/>
    <w:rsid w:val="00E46D6C"/>
    <w:rsid w:val="00E53F42"/>
    <w:rsid w:val="00E567CC"/>
    <w:rsid w:val="00E656F9"/>
    <w:rsid w:val="00E67425"/>
    <w:rsid w:val="00E7117B"/>
    <w:rsid w:val="00E746FE"/>
    <w:rsid w:val="00E74FC0"/>
    <w:rsid w:val="00E75DF5"/>
    <w:rsid w:val="00E845FE"/>
    <w:rsid w:val="00E854BD"/>
    <w:rsid w:val="00E91BE1"/>
    <w:rsid w:val="00EB23CD"/>
    <w:rsid w:val="00EB325C"/>
    <w:rsid w:val="00EB38F3"/>
    <w:rsid w:val="00EB6A7F"/>
    <w:rsid w:val="00EC3845"/>
    <w:rsid w:val="00EC5898"/>
    <w:rsid w:val="00EC7743"/>
    <w:rsid w:val="00ED0D7A"/>
    <w:rsid w:val="00EF23FD"/>
    <w:rsid w:val="00EF355C"/>
    <w:rsid w:val="00EF41E0"/>
    <w:rsid w:val="00EF74EB"/>
    <w:rsid w:val="00EF7A1A"/>
    <w:rsid w:val="00F020AF"/>
    <w:rsid w:val="00F109AC"/>
    <w:rsid w:val="00F135E1"/>
    <w:rsid w:val="00F2019F"/>
    <w:rsid w:val="00F2553E"/>
    <w:rsid w:val="00F2635C"/>
    <w:rsid w:val="00F27BF3"/>
    <w:rsid w:val="00F332BA"/>
    <w:rsid w:val="00F3382B"/>
    <w:rsid w:val="00F33B57"/>
    <w:rsid w:val="00F411D1"/>
    <w:rsid w:val="00F41ABE"/>
    <w:rsid w:val="00F45360"/>
    <w:rsid w:val="00F54AB5"/>
    <w:rsid w:val="00F5559D"/>
    <w:rsid w:val="00F55E8D"/>
    <w:rsid w:val="00F57FC7"/>
    <w:rsid w:val="00F630CF"/>
    <w:rsid w:val="00F70617"/>
    <w:rsid w:val="00F745C7"/>
    <w:rsid w:val="00F80965"/>
    <w:rsid w:val="00F9000D"/>
    <w:rsid w:val="00F901DB"/>
    <w:rsid w:val="00F90A72"/>
    <w:rsid w:val="00F92029"/>
    <w:rsid w:val="00F94F24"/>
    <w:rsid w:val="00FA4C27"/>
    <w:rsid w:val="00FA668B"/>
    <w:rsid w:val="00FA79B7"/>
    <w:rsid w:val="00FB56A7"/>
    <w:rsid w:val="00FB7D14"/>
    <w:rsid w:val="00FB7FB2"/>
    <w:rsid w:val="00FC1703"/>
    <w:rsid w:val="00FC2AF7"/>
    <w:rsid w:val="00FC465A"/>
    <w:rsid w:val="00FC560F"/>
    <w:rsid w:val="00FD1ECE"/>
    <w:rsid w:val="00FD78BE"/>
    <w:rsid w:val="00FE05D5"/>
    <w:rsid w:val="00FE1A87"/>
    <w:rsid w:val="00FE1F75"/>
    <w:rsid w:val="00FE68DF"/>
    <w:rsid w:val="00FF0290"/>
    <w:rsid w:val="00FF0E01"/>
    <w:rsid w:val="00FF3649"/>
    <w:rsid w:val="00FF4EF4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047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de-DE"/>
    </w:rPr>
  </w:style>
  <w:style w:type="paragraph" w:customStyle="1" w:styleId="BodyA">
    <w:name w:val="Body A"/>
    <w:rsid w:val="00500754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A9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B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B4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062F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76D7"/>
    <w:rPr>
      <w:color w:val="FF00F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6D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D7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E11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8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1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ck.smtpserver.email/9032119/c?p=cU7KerbyQeU5gUWss8ePk-sNgSKUGkPT_ICEkOZJO-FupQPRdlltrZS0XFgmf-5buukVlVnAwEd58GV_kQ9iq_7yE-AnTP02DDZr8-Pl9vj8eM9Hw9QIySLHBfDpJlC_FatYa-P0IDR78qXy9XQYmlXbblehnBvfxY8V1_7bAIEGcGJAiJ3p23-WELJK-_zDO1oiqn9OYQQdWt95fpaRgHCOIWm5Vfszu99m-qqLDn8y1SPqDJLSsCQpb1tjjkoxUe7_h32zx9gqFArDj1LQ5Q==" TargetMode="External"/><Relationship Id="rId13" Type="http://schemas.openxmlformats.org/officeDocument/2006/relationships/hyperlink" Target="https://classicalstudies.org/scs-blog/christopher-stedman-parmenter/blog-dissertation-spotlight-racialized-commodities-thinki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rmenter.14@osu.edu" TargetMode="External"/><Relationship Id="rId12" Type="http://schemas.openxmlformats.org/officeDocument/2006/relationships/hyperlink" Target="https://classicalstudies.org/scs-blog/christopher-stedman-parmenter/blog-you-will-never-visit-snake-island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rheaclassicalreview.blogspot.com/2022/02/parmenter-on-gra.html" TargetMode="External"/><Relationship Id="rId1" Type="http://schemas.openxmlformats.org/officeDocument/2006/relationships/styles" Target="styles.xml"/><Relationship Id="rId6" Type="http://schemas.openxmlformats.org/officeDocument/2006/relationships/hyperlink" Target="mailto:csparment@gmail.com" TargetMode="External"/><Relationship Id="rId11" Type="http://schemas.openxmlformats.org/officeDocument/2006/relationships/hyperlink" Target="https://drive.google.com/file/d/1mdObIAWz-81h-r7kBcgaHhgwVzmUZ7bQ/view?usp=sharin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ajammc.com/2019/11/17/george-kevork-race-law-michaelian-family/" TargetMode="External"/><Relationship Id="rId10" Type="http://schemas.openxmlformats.org/officeDocument/2006/relationships/hyperlink" Target="https://drive.google.com/file/d/19TlMWbvoYeNj3NCs4Y0t1htkV9Q4sVPV/view?usp=sharin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1KZIRIwnG3E8EQzVMJ0VSMznNtNRDrs0V/view?usp=sharing" TargetMode="External"/><Relationship Id="rId14" Type="http://schemas.openxmlformats.org/officeDocument/2006/relationships/hyperlink" Target="https://archive.ajammc.com/portfolio-item/the-michaelian-parmenter-collection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Christopher Parmenter</cp:lastModifiedBy>
  <cp:revision>55</cp:revision>
  <cp:lastPrinted>2019-11-15T17:39:00Z</cp:lastPrinted>
  <dcterms:created xsi:type="dcterms:W3CDTF">2022-02-28T19:31:00Z</dcterms:created>
  <dcterms:modified xsi:type="dcterms:W3CDTF">2022-06-30T14:47:00Z</dcterms:modified>
</cp:coreProperties>
</file>